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7" w:type="dxa"/>
        <w:jc w:val="center"/>
        <w:tblBorders>
          <w:bottom w:val="single" w:sz="4" w:space="0" w:color="auto"/>
        </w:tblBorders>
        <w:tblLayout w:type="fixed"/>
        <w:tblLook w:val="01E0" w:firstRow="1" w:lastRow="1" w:firstColumn="1" w:lastColumn="1" w:noHBand="0" w:noVBand="0"/>
      </w:tblPr>
      <w:tblGrid>
        <w:gridCol w:w="1728"/>
        <w:gridCol w:w="7829"/>
      </w:tblGrid>
      <w:tr w:rsidR="00526834" w:rsidRPr="00D17B69" w:rsidTr="004B1D83">
        <w:trPr>
          <w:jc w:val="center"/>
        </w:trPr>
        <w:tc>
          <w:tcPr>
            <w:tcW w:w="1728" w:type="dxa"/>
            <w:shd w:val="clear" w:color="auto" w:fill="auto"/>
          </w:tcPr>
          <w:p w:rsidR="00526834" w:rsidRPr="00D17B69" w:rsidRDefault="000D46EF" w:rsidP="00526834">
            <w:r>
              <w:rPr>
                <w:lang w:val="vi-VN" w:eastAsia="vi-VN"/>
              </w:rPr>
              <w:drawing>
                <wp:anchor distT="0" distB="0" distL="114300" distR="114300" simplePos="0" relativeHeight="251657728" behindDoc="1" locked="0" layoutInCell="1" allowOverlap="0">
                  <wp:simplePos x="0" y="0"/>
                  <wp:positionH relativeFrom="column">
                    <wp:posOffset>-9525</wp:posOffset>
                  </wp:positionH>
                  <wp:positionV relativeFrom="paragraph">
                    <wp:posOffset>-972820</wp:posOffset>
                  </wp:positionV>
                  <wp:extent cx="996315" cy="1059815"/>
                  <wp:effectExtent l="19050" t="0" r="0" b="0"/>
                  <wp:wrapTight wrapText="bothSides">
                    <wp:wrapPolygon edited="0">
                      <wp:start x="-413" y="0"/>
                      <wp:lineTo x="-413" y="21354"/>
                      <wp:lineTo x="21476" y="21354"/>
                      <wp:lineTo x="21476" y="0"/>
                      <wp:lineTo x="-413" y="0"/>
                    </wp:wrapPolygon>
                  </wp:wrapTight>
                  <wp:docPr id="2" name="Picture 2"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
                          <pic:cNvPicPr>
                            <a:picLocks noChangeAspect="1" noChangeArrowheads="1"/>
                          </pic:cNvPicPr>
                        </pic:nvPicPr>
                        <pic:blipFill>
                          <a:blip r:embed="rId7"/>
                          <a:srcRect/>
                          <a:stretch>
                            <a:fillRect/>
                          </a:stretch>
                        </pic:blipFill>
                        <pic:spPr bwMode="auto">
                          <a:xfrm>
                            <a:off x="0" y="0"/>
                            <a:ext cx="996315" cy="1059815"/>
                          </a:xfrm>
                          <a:prstGeom prst="rect">
                            <a:avLst/>
                          </a:prstGeom>
                          <a:noFill/>
                          <a:ln w="9525">
                            <a:noFill/>
                            <a:miter lim="800000"/>
                            <a:headEnd/>
                            <a:tailEnd/>
                          </a:ln>
                        </pic:spPr>
                      </pic:pic>
                    </a:graphicData>
                  </a:graphic>
                </wp:anchor>
              </w:drawing>
            </w:r>
          </w:p>
        </w:tc>
        <w:tc>
          <w:tcPr>
            <w:tcW w:w="7829" w:type="dxa"/>
            <w:shd w:val="clear" w:color="auto" w:fill="auto"/>
          </w:tcPr>
          <w:p w:rsidR="00526834" w:rsidRPr="00D17B69" w:rsidRDefault="00526834" w:rsidP="004B1D83">
            <w:pPr>
              <w:jc w:val="right"/>
              <w:rPr>
                <w:rFonts w:ascii="Arial" w:hAnsi="Arial" w:cs="Arial"/>
                <w:b/>
                <w:bCs/>
                <w:sz w:val="20"/>
              </w:rPr>
            </w:pPr>
            <w:r w:rsidRPr="00D17B69">
              <w:rPr>
                <w:rFonts w:ascii="Arial" w:hAnsi="Arial" w:cs="Arial"/>
                <w:b/>
                <w:sz w:val="20"/>
              </w:rPr>
              <w:t>TRUNG TÂM CON NGƯỜI VÀ THIÊN NHIÊN</w:t>
            </w:r>
          </w:p>
          <w:p w:rsidR="00737F41" w:rsidRDefault="00526834" w:rsidP="004B1D83">
            <w:pPr>
              <w:jc w:val="right"/>
              <w:rPr>
                <w:rFonts w:ascii="Arial" w:hAnsi="Arial" w:cs="Arial"/>
                <w:bCs/>
                <w:sz w:val="20"/>
              </w:rPr>
            </w:pPr>
            <w:r w:rsidRPr="00D17B69">
              <w:rPr>
                <w:rFonts w:ascii="Webdings" w:hAnsi="Webdings" w:cs="Arial"/>
                <w:bCs/>
                <w:sz w:val="20"/>
              </w:rPr>
              <w:t></w:t>
            </w:r>
            <w:r w:rsidRPr="00D17B69">
              <w:rPr>
                <w:rFonts w:ascii="Arial" w:hAnsi="Arial" w:cs="Arial"/>
                <w:bCs/>
                <w:sz w:val="20"/>
              </w:rPr>
              <w:t xml:space="preserve"> </w:t>
            </w:r>
            <w:r w:rsidR="0077341B" w:rsidRPr="00D17B69">
              <w:rPr>
                <w:rFonts w:ascii="Arial" w:hAnsi="Arial" w:cs="Arial"/>
                <w:bCs/>
                <w:sz w:val="20"/>
              </w:rPr>
              <w:t xml:space="preserve">Số </w:t>
            </w:r>
            <w:r w:rsidR="00737F41">
              <w:rPr>
                <w:rFonts w:ascii="Arial" w:hAnsi="Arial" w:cs="Arial"/>
                <w:bCs/>
                <w:sz w:val="20"/>
              </w:rPr>
              <w:t>24H2 Khu ĐTM Yên Hoà, phố Trần Kim Xuyến,</w:t>
            </w:r>
          </w:p>
          <w:p w:rsidR="00526834" w:rsidRPr="00D17B69" w:rsidRDefault="00737F41" w:rsidP="004B1D83">
            <w:pPr>
              <w:jc w:val="right"/>
              <w:rPr>
                <w:rFonts w:ascii="Arial" w:hAnsi="Arial" w:cs="Arial"/>
                <w:bCs/>
                <w:sz w:val="20"/>
              </w:rPr>
            </w:pPr>
            <w:r>
              <w:rPr>
                <w:rFonts w:ascii="Arial" w:hAnsi="Arial" w:cs="Arial"/>
                <w:bCs/>
                <w:sz w:val="20"/>
              </w:rPr>
              <w:t xml:space="preserve"> P. Yên Hoà, Q. Cầu Giấy</w:t>
            </w:r>
            <w:r w:rsidR="0077341B" w:rsidRPr="00D17B69">
              <w:rPr>
                <w:rFonts w:ascii="Arial" w:hAnsi="Arial" w:cs="Arial"/>
                <w:bCs/>
                <w:sz w:val="20"/>
              </w:rPr>
              <w:t>, Hà Nội</w:t>
            </w:r>
          </w:p>
          <w:p w:rsidR="00526834" w:rsidRPr="00D17B69" w:rsidRDefault="00526834" w:rsidP="004B1D83">
            <w:pPr>
              <w:jc w:val="right"/>
              <w:rPr>
                <w:rFonts w:ascii="Arial" w:hAnsi="Arial" w:cs="Arial"/>
                <w:bCs/>
                <w:sz w:val="20"/>
              </w:rPr>
            </w:pPr>
            <w:r w:rsidRPr="00D17B69">
              <w:rPr>
                <w:rFonts w:ascii="Wingdings" w:hAnsi="Wingdings"/>
                <w:sz w:val="20"/>
                <w:szCs w:val="16"/>
              </w:rPr>
              <w:t></w:t>
            </w:r>
            <w:r w:rsidRPr="00D17B69">
              <w:rPr>
                <w:rFonts w:ascii="Wingdings" w:hAnsi="Wingdings"/>
                <w:sz w:val="18"/>
                <w:szCs w:val="16"/>
              </w:rPr>
              <w:t></w:t>
            </w:r>
            <w:r w:rsidRPr="00D17B69">
              <w:rPr>
                <w:rFonts w:ascii="Arial" w:hAnsi="Arial" w:cs="Arial"/>
                <w:bCs/>
                <w:sz w:val="20"/>
              </w:rPr>
              <w:t>H</w:t>
            </w:r>
            <w:r w:rsidR="00926E3E" w:rsidRPr="00D17B69">
              <w:rPr>
                <w:rFonts w:ascii="Arial" w:hAnsi="Arial" w:cs="Arial"/>
                <w:bCs/>
                <w:sz w:val="20"/>
              </w:rPr>
              <w:t>òm thư</w:t>
            </w:r>
            <w:r w:rsidRPr="00D17B69">
              <w:rPr>
                <w:rFonts w:ascii="Arial" w:hAnsi="Arial" w:cs="Arial"/>
                <w:bCs/>
                <w:sz w:val="20"/>
              </w:rPr>
              <w:t xml:space="preserve"> </w:t>
            </w:r>
            <w:r w:rsidR="00926E3E" w:rsidRPr="00D17B69">
              <w:rPr>
                <w:rFonts w:ascii="Arial" w:hAnsi="Arial" w:cs="Arial"/>
                <w:bCs/>
                <w:sz w:val="20"/>
              </w:rPr>
              <w:t>612</w:t>
            </w:r>
            <w:r w:rsidRPr="00D17B69">
              <w:rPr>
                <w:rFonts w:ascii="Arial" w:hAnsi="Arial" w:cs="Arial"/>
                <w:bCs/>
                <w:sz w:val="20"/>
              </w:rPr>
              <w:t>,</w:t>
            </w:r>
            <w:r w:rsidR="00926E3E" w:rsidRPr="00D17B69">
              <w:rPr>
                <w:rFonts w:ascii="Arial" w:hAnsi="Arial" w:cs="Arial"/>
                <w:bCs/>
                <w:sz w:val="20"/>
              </w:rPr>
              <w:t xml:space="preserve"> Bưu điện</w:t>
            </w:r>
            <w:r w:rsidRPr="00D17B69">
              <w:rPr>
                <w:rFonts w:ascii="Arial" w:hAnsi="Arial" w:cs="Arial"/>
                <w:bCs/>
                <w:sz w:val="20"/>
              </w:rPr>
              <w:t xml:space="preserve"> Hà Nội</w:t>
            </w:r>
          </w:p>
          <w:p w:rsidR="00526834" w:rsidRPr="00D17B69" w:rsidRDefault="00526834" w:rsidP="004B1D83">
            <w:pPr>
              <w:jc w:val="right"/>
              <w:rPr>
                <w:rFonts w:ascii="Arial" w:hAnsi="Arial" w:cs="Arial"/>
                <w:bCs/>
                <w:sz w:val="20"/>
              </w:rPr>
            </w:pPr>
            <w:r w:rsidRPr="00D17B69">
              <w:rPr>
                <w:rFonts w:ascii="Wingdings" w:hAnsi="Wingdings"/>
                <w:sz w:val="20"/>
                <w:szCs w:val="16"/>
              </w:rPr>
              <w:t></w:t>
            </w:r>
            <w:r w:rsidRPr="00D17B69">
              <w:rPr>
                <w:rFonts w:ascii="Arial" w:hAnsi="Arial" w:cs="Arial"/>
                <w:bCs/>
                <w:sz w:val="20"/>
              </w:rPr>
              <w:t xml:space="preserve">  (04) </w:t>
            </w:r>
            <w:r w:rsidR="0081017B" w:rsidRPr="00D17B69">
              <w:rPr>
                <w:rFonts w:ascii="Arial" w:hAnsi="Arial" w:cs="Arial"/>
                <w:bCs/>
                <w:sz w:val="20"/>
              </w:rPr>
              <w:t>3</w:t>
            </w:r>
            <w:r w:rsidRPr="00D17B69">
              <w:rPr>
                <w:rFonts w:ascii="Arial" w:hAnsi="Arial" w:cs="Arial"/>
                <w:bCs/>
                <w:sz w:val="20"/>
              </w:rPr>
              <w:t xml:space="preserve">556-4001  </w:t>
            </w:r>
            <w:r w:rsidRPr="00D17B69">
              <w:rPr>
                <w:rFonts w:ascii="Wingdings" w:hAnsi="Wingdings"/>
                <w:b/>
                <w:bCs/>
                <w:sz w:val="20"/>
                <w:szCs w:val="16"/>
              </w:rPr>
              <w:t></w:t>
            </w:r>
            <w:r w:rsidRPr="00D17B69">
              <w:rPr>
                <w:rFonts w:ascii="Wingdings" w:hAnsi="Wingdings"/>
                <w:b/>
                <w:bCs/>
                <w:sz w:val="18"/>
                <w:szCs w:val="16"/>
              </w:rPr>
              <w:t></w:t>
            </w:r>
            <w:r w:rsidRPr="00D17B69">
              <w:rPr>
                <w:rFonts w:ascii="Arial" w:hAnsi="Arial" w:cs="Arial"/>
                <w:bCs/>
                <w:sz w:val="20"/>
              </w:rPr>
              <w:t>contact@nature.</w:t>
            </w:r>
            <w:r w:rsidR="0077341B" w:rsidRPr="00D17B69">
              <w:rPr>
                <w:rFonts w:ascii="Arial" w:hAnsi="Arial" w:cs="Arial"/>
                <w:bCs/>
                <w:sz w:val="20"/>
              </w:rPr>
              <w:t>org</w:t>
            </w:r>
            <w:r w:rsidRPr="00D17B69">
              <w:rPr>
                <w:rFonts w:ascii="Arial" w:hAnsi="Arial" w:cs="Arial"/>
                <w:bCs/>
                <w:sz w:val="20"/>
              </w:rPr>
              <w:t>.vn</w:t>
            </w:r>
          </w:p>
          <w:p w:rsidR="00526834" w:rsidRPr="00D17B69" w:rsidRDefault="00526834" w:rsidP="004B1D83">
            <w:pPr>
              <w:jc w:val="right"/>
              <w:rPr>
                <w:rFonts w:ascii="Arial" w:hAnsi="Arial" w:cs="Arial"/>
                <w:bCs/>
                <w:sz w:val="20"/>
              </w:rPr>
            </w:pPr>
            <w:r w:rsidRPr="00D17B69">
              <w:rPr>
                <w:rFonts w:ascii="Webdings" w:hAnsi="Webdings"/>
                <w:sz w:val="20"/>
                <w:szCs w:val="16"/>
              </w:rPr>
              <w:t></w:t>
            </w:r>
            <w:r w:rsidRPr="00D17B69">
              <w:rPr>
                <w:rFonts w:ascii="Webdings" w:hAnsi="Webdings"/>
                <w:b/>
                <w:bCs/>
                <w:sz w:val="18"/>
                <w:szCs w:val="16"/>
              </w:rPr>
              <w:t></w:t>
            </w:r>
            <w:r w:rsidRPr="00D17B69">
              <w:rPr>
                <w:rFonts w:ascii="Webdings" w:hAnsi="Webdings"/>
                <w:b/>
                <w:bCs/>
                <w:sz w:val="18"/>
                <w:szCs w:val="16"/>
              </w:rPr>
              <w:t></w:t>
            </w:r>
            <w:r w:rsidRPr="00D17B69">
              <w:rPr>
                <w:rFonts w:ascii="Arial" w:hAnsi="Arial" w:cs="Arial"/>
                <w:bCs/>
                <w:sz w:val="20"/>
              </w:rPr>
              <w:t>http://www.nature.</w:t>
            </w:r>
            <w:r w:rsidR="0077341B" w:rsidRPr="00D17B69">
              <w:rPr>
                <w:rFonts w:ascii="Arial" w:hAnsi="Arial" w:cs="Arial"/>
                <w:bCs/>
                <w:sz w:val="20"/>
              </w:rPr>
              <w:t>org</w:t>
            </w:r>
            <w:r w:rsidRPr="00D17B69">
              <w:rPr>
                <w:rFonts w:ascii="Arial" w:hAnsi="Arial" w:cs="Arial"/>
                <w:bCs/>
                <w:sz w:val="20"/>
              </w:rPr>
              <w:t>.vn</w:t>
            </w:r>
          </w:p>
          <w:p w:rsidR="00526834" w:rsidRPr="00D17B69" w:rsidRDefault="00526834" w:rsidP="004B1D83">
            <w:pPr>
              <w:jc w:val="right"/>
              <w:rPr>
                <w:rFonts w:ascii="Arial" w:hAnsi="Arial" w:cs="Arial"/>
              </w:rPr>
            </w:pPr>
          </w:p>
        </w:tc>
      </w:tr>
    </w:tbl>
    <w:p w:rsidR="00ED5EEF" w:rsidRPr="00D17B69" w:rsidRDefault="00ED5EEF">
      <w:pPr>
        <w:rPr>
          <w:rStyle w:val="text"/>
        </w:rPr>
      </w:pPr>
    </w:p>
    <w:p w:rsidR="00526834" w:rsidRPr="001A264C" w:rsidRDefault="00942036" w:rsidP="00526834">
      <w:pPr>
        <w:jc w:val="center"/>
        <w:rPr>
          <w:b/>
          <w:sz w:val="36"/>
        </w:rPr>
      </w:pPr>
      <w:r>
        <w:rPr>
          <w:b/>
          <w:sz w:val="36"/>
        </w:rPr>
        <w:t>ĐIỀU KHOẢN THAM CHIẾU CHO TƯ VẤN</w:t>
      </w:r>
    </w:p>
    <w:p w:rsidR="00526834" w:rsidRPr="001A264C" w:rsidRDefault="00526834" w:rsidP="00526834"/>
    <w:p w:rsidR="00566DDF" w:rsidRPr="001A264C" w:rsidRDefault="00526834">
      <w:r w:rsidRPr="001A264C">
        <w:rPr>
          <w:b/>
        </w:rPr>
        <w:t>Chức danh:</w:t>
      </w:r>
      <w:r w:rsidRPr="001A264C">
        <w:t xml:space="preserve"> </w:t>
      </w:r>
      <w:r w:rsidR="00566DDF" w:rsidRPr="001A264C">
        <w:t>Tư vấn</w:t>
      </w:r>
      <w:r w:rsidR="00567A66">
        <w:t xml:space="preserve"> thiết kế poster</w:t>
      </w:r>
    </w:p>
    <w:p w:rsidR="00295B5F" w:rsidRPr="001A264C" w:rsidRDefault="00526834">
      <w:r w:rsidRPr="001A264C">
        <w:rPr>
          <w:b/>
        </w:rPr>
        <w:t>Đặc điểm công việc:</w:t>
      </w:r>
      <w:r w:rsidRPr="001A264C">
        <w:t xml:space="preserve"> </w:t>
      </w:r>
      <w:r w:rsidR="00567A66">
        <w:t>Bán thời gian</w:t>
      </w:r>
      <w:r w:rsidRPr="001A264C">
        <w:br/>
      </w:r>
      <w:r w:rsidRPr="001A264C">
        <w:rPr>
          <w:b/>
        </w:rPr>
        <w:t>Nơi làm việc:</w:t>
      </w:r>
      <w:r w:rsidR="003F1942" w:rsidRPr="001A264C">
        <w:t xml:space="preserve"> </w:t>
      </w:r>
      <w:r w:rsidR="00F62FCE" w:rsidRPr="001A264C">
        <w:t xml:space="preserve">Hà Nội </w:t>
      </w:r>
    </w:p>
    <w:p w:rsidR="00526834" w:rsidRPr="001A264C" w:rsidRDefault="004C4887">
      <w:r w:rsidRPr="001A264C">
        <w:rPr>
          <w:b/>
        </w:rPr>
        <w:t>B</w:t>
      </w:r>
      <w:r w:rsidR="00526834" w:rsidRPr="001A264C">
        <w:rPr>
          <w:b/>
        </w:rPr>
        <w:t>áo cáo</w:t>
      </w:r>
      <w:r w:rsidRPr="001A264C">
        <w:rPr>
          <w:b/>
        </w:rPr>
        <w:t xml:space="preserve"> cho</w:t>
      </w:r>
      <w:r w:rsidR="00526834" w:rsidRPr="001A264C">
        <w:rPr>
          <w:b/>
        </w:rPr>
        <w:t>:</w:t>
      </w:r>
      <w:r w:rsidR="00C378B5" w:rsidRPr="001A264C">
        <w:t xml:space="preserve"> </w:t>
      </w:r>
      <w:r w:rsidR="00566DDF" w:rsidRPr="001A264C">
        <w:t>Cán bộ dự án và Quản lý dự án của PanNature</w:t>
      </w:r>
    </w:p>
    <w:p w:rsidR="00295B5F" w:rsidRPr="001A264C" w:rsidRDefault="00295B5F"/>
    <w:p w:rsidR="00B00315" w:rsidRPr="001A264C" w:rsidRDefault="00B00315" w:rsidP="00B00315">
      <w:pPr>
        <w:shd w:val="clear" w:color="auto" w:fill="C0C0C0"/>
        <w:rPr>
          <w:rFonts w:ascii="Arial" w:hAnsi="Arial" w:cs="Arial"/>
          <w:b/>
          <w:sz w:val="28"/>
        </w:rPr>
      </w:pPr>
      <w:r w:rsidRPr="001A264C">
        <w:rPr>
          <w:rFonts w:ascii="Arial" w:hAnsi="Arial" w:cs="Arial"/>
          <w:b/>
          <w:sz w:val="28"/>
        </w:rPr>
        <w:t xml:space="preserve">Bối cảnh </w:t>
      </w:r>
    </w:p>
    <w:p w:rsidR="004A24CC" w:rsidRPr="001A264C" w:rsidRDefault="004A24CC" w:rsidP="00E615B8">
      <w:pPr>
        <w:spacing w:before="80" w:after="80" w:line="320" w:lineRule="atLeast"/>
        <w:jc w:val="both"/>
        <w:rPr>
          <w:rFonts w:cs="Arial"/>
          <w:szCs w:val="22"/>
        </w:rPr>
      </w:pPr>
      <w:r w:rsidRPr="001A264C">
        <w:rPr>
          <w:rFonts w:cs="Arial"/>
          <w:sz w:val="27"/>
          <w:szCs w:val="27"/>
        </w:rPr>
        <w:t>PanNa</w:t>
      </w:r>
      <w:r w:rsidRPr="001A264C">
        <w:rPr>
          <w:rFonts w:cs="Arial"/>
          <w:szCs w:val="22"/>
        </w:rPr>
        <w:t xml:space="preserve">ture tham gia cùng với đối tác WWF Văn phòng Việt Nam và Tổng Cục Lâm nghiệp thực hiện dự án “Hỗ trợ tiến trình đàm phán và thực thi Hiệp định Đối tác tự nguyện VPA FLEGT tại </w:t>
      </w:r>
      <w:r w:rsidR="00AE0E3E" w:rsidRPr="001A264C">
        <w:rPr>
          <w:rFonts w:cs="Arial"/>
          <w:szCs w:val="22"/>
        </w:rPr>
        <w:t xml:space="preserve">Lào và </w:t>
      </w:r>
      <w:r w:rsidRPr="001A264C">
        <w:rPr>
          <w:rFonts w:cs="Arial"/>
          <w:szCs w:val="22"/>
        </w:rPr>
        <w:t>Việt Nam”</w:t>
      </w:r>
      <w:r w:rsidR="002A3243" w:rsidRPr="001A264C">
        <w:rPr>
          <w:rFonts w:cs="Arial"/>
          <w:szCs w:val="22"/>
        </w:rPr>
        <w:t xml:space="preserve"> (sau đây được gọi là dự án FLEGT)</w:t>
      </w:r>
      <w:r w:rsidRPr="001A264C">
        <w:rPr>
          <w:rFonts w:cs="Arial"/>
          <w:szCs w:val="22"/>
        </w:rPr>
        <w:t xml:space="preserve"> được Liên min</w:t>
      </w:r>
      <w:r w:rsidR="001F5460">
        <w:rPr>
          <w:rFonts w:cs="Arial"/>
          <w:szCs w:val="22"/>
        </w:rPr>
        <w:t>h Châu Âu và Quỹ Môi trường Thuỵ</w:t>
      </w:r>
      <w:r w:rsidRPr="001A264C">
        <w:rPr>
          <w:rFonts w:cs="Arial"/>
          <w:szCs w:val="22"/>
        </w:rPr>
        <w:t xml:space="preserve"> Đi</w:t>
      </w:r>
      <w:r w:rsidR="001517F8" w:rsidRPr="001A264C">
        <w:rPr>
          <w:rFonts w:cs="Arial"/>
          <w:szCs w:val="22"/>
        </w:rPr>
        <w:t>ển tài trợ. Dự án được triển kha</w:t>
      </w:r>
      <w:r w:rsidRPr="001A264C">
        <w:rPr>
          <w:rFonts w:cs="Arial"/>
          <w:szCs w:val="22"/>
        </w:rPr>
        <w:t>i tại 2 nước Lào và Việt Nam trong thời gian từ tháng 4 năm 2014 đến hết tháng 3 năm 2018, WWF là tổ chức chịu trách nhiệm chính trư</w:t>
      </w:r>
      <w:r w:rsidR="00B64884" w:rsidRPr="001A264C">
        <w:rPr>
          <w:rFonts w:cs="Arial"/>
          <w:szCs w:val="22"/>
        </w:rPr>
        <w:t xml:space="preserve">ớc các nhà tài trợ về việc </w:t>
      </w:r>
      <w:r w:rsidRPr="001A264C">
        <w:rPr>
          <w:rFonts w:cs="Arial"/>
          <w:szCs w:val="22"/>
        </w:rPr>
        <w:t>thực hiện của dự án.</w:t>
      </w:r>
    </w:p>
    <w:p w:rsidR="004A24CC" w:rsidRPr="001A264C" w:rsidRDefault="004A24CC" w:rsidP="00E615B8">
      <w:pPr>
        <w:spacing w:before="80" w:after="80" w:line="320" w:lineRule="atLeast"/>
        <w:jc w:val="both"/>
        <w:rPr>
          <w:rFonts w:cs="Arial"/>
          <w:szCs w:val="22"/>
        </w:rPr>
      </w:pPr>
      <w:r w:rsidRPr="001A264C">
        <w:rPr>
          <w:rFonts w:cs="Arial"/>
          <w:szCs w:val="22"/>
        </w:rPr>
        <w:t xml:space="preserve">Mục tiêu tổng thể của dự án là thông qua việc </w:t>
      </w:r>
      <w:r w:rsidR="003C1D63" w:rsidRPr="001A264C">
        <w:rPr>
          <w:rFonts w:cs="Arial"/>
          <w:szCs w:val="22"/>
        </w:rPr>
        <w:t xml:space="preserve">thúc đẩy sự </w:t>
      </w:r>
      <w:r w:rsidRPr="001A264C">
        <w:rPr>
          <w:rFonts w:cs="Arial"/>
          <w:szCs w:val="22"/>
        </w:rPr>
        <w:t>tham gia của các bên vào các tiến trình đàm phán và thực thi VPA ở Việt Nam và Lào</w:t>
      </w:r>
      <w:r w:rsidR="003C1D63" w:rsidRPr="001A264C">
        <w:rPr>
          <w:rFonts w:cs="Arial"/>
          <w:szCs w:val="22"/>
        </w:rPr>
        <w:t xml:space="preserve"> sẽ đảm bảo cho các mặt hàng gỗ và sản phẩm có nguồn gốc từ gỗ trong nước cũng như thương mại liên biên giới đảm với các yêu cầu của quy định về tính hợ</w:t>
      </w:r>
      <w:r w:rsidR="00AE0E3E" w:rsidRPr="001A264C">
        <w:rPr>
          <w:rFonts w:cs="Arial"/>
          <w:szCs w:val="22"/>
        </w:rPr>
        <w:t>p phá</w:t>
      </w:r>
      <w:r w:rsidR="0098151C" w:rsidRPr="001A264C">
        <w:rPr>
          <w:rFonts w:cs="Arial"/>
          <w:szCs w:val="22"/>
        </w:rPr>
        <w:t>p</w:t>
      </w:r>
      <w:r w:rsidR="00AE0E3E" w:rsidRPr="001A264C">
        <w:rPr>
          <w:rFonts w:cs="Arial"/>
          <w:szCs w:val="22"/>
        </w:rPr>
        <w:t xml:space="preserve"> về nguồn gốc</w:t>
      </w:r>
      <w:r w:rsidR="003C1D63" w:rsidRPr="001A264C">
        <w:rPr>
          <w:rFonts w:cs="Arial"/>
          <w:szCs w:val="22"/>
        </w:rPr>
        <w:t xml:space="preserve"> của gỗ vào thị trường Châu Âu, đáp ứng được mục tiêu phát triển kinh tế cũng như có trách nhiệm với việc ổn định xã hội và bền vững về môi trường trong lĩnh vực lâm nghiệp. </w:t>
      </w:r>
      <w:r w:rsidR="00AE0E3E" w:rsidRPr="001A264C">
        <w:rPr>
          <w:rFonts w:cs="Arial"/>
          <w:szCs w:val="22"/>
        </w:rPr>
        <w:t>Về m</w:t>
      </w:r>
      <w:r w:rsidR="003C1D63" w:rsidRPr="001A264C">
        <w:rPr>
          <w:rFonts w:cs="Arial"/>
          <w:szCs w:val="22"/>
        </w:rPr>
        <w:t>ục tiêu cụ thể, việc thực hiện dự án sẽ góp phần đảm bảo rằng nhu</w:t>
      </w:r>
      <w:r w:rsidR="00527992" w:rsidRPr="001A264C">
        <w:rPr>
          <w:rFonts w:cs="Arial"/>
          <w:szCs w:val="22"/>
        </w:rPr>
        <w:t xml:space="preserve"> cầu và lợi ích của các tổ chức</w:t>
      </w:r>
      <w:r w:rsidR="003C1D63" w:rsidRPr="001A264C">
        <w:rPr>
          <w:rFonts w:cs="Arial"/>
          <w:szCs w:val="22"/>
        </w:rPr>
        <w:t xml:space="preserve"> xã hội dân sự, các cộng đồng phụ thuộc vào rừng, các công ty lâm nghiệp vừa và nhỏ được quan tâm và đưa vào hiệp định VPA FLEGT một cách đầy đủ; giải quyết một cách hiệu quả các vấn đề về thương mại gỗ xuyên biên giới, bao gồm các tác động lên dịch vụ rừng và nhu cầu của các nhóm hưởng lợi.</w:t>
      </w:r>
    </w:p>
    <w:p w:rsidR="00EF415A" w:rsidRPr="001A264C" w:rsidRDefault="005B2738" w:rsidP="008102DE">
      <w:pPr>
        <w:spacing w:before="80" w:after="80" w:line="320" w:lineRule="atLeast"/>
        <w:jc w:val="both"/>
        <w:rPr>
          <w:rFonts w:cs="Arial"/>
          <w:szCs w:val="22"/>
        </w:rPr>
      </w:pPr>
      <w:r w:rsidRPr="001A264C">
        <w:rPr>
          <w:rFonts w:cs="Arial"/>
          <w:szCs w:val="22"/>
        </w:rPr>
        <w:t xml:space="preserve">Theo đó, </w:t>
      </w:r>
      <w:r w:rsidR="003C1D63" w:rsidRPr="001A264C">
        <w:rPr>
          <w:rFonts w:cs="Arial"/>
          <w:szCs w:val="22"/>
        </w:rPr>
        <w:t xml:space="preserve">PanNature </w:t>
      </w:r>
      <w:r w:rsidRPr="001A264C">
        <w:rPr>
          <w:rFonts w:cs="Arial"/>
          <w:szCs w:val="22"/>
        </w:rPr>
        <w:t>ch</w:t>
      </w:r>
      <w:r w:rsidR="005111F2">
        <w:rPr>
          <w:rFonts w:cs="Arial"/>
          <w:szCs w:val="22"/>
        </w:rPr>
        <w:t>ịu trách nhiệm chính trong việc</w:t>
      </w:r>
      <w:r w:rsidRPr="001A264C">
        <w:rPr>
          <w:rFonts w:cs="Arial"/>
          <w:szCs w:val="22"/>
        </w:rPr>
        <w:t xml:space="preserve"> thúc đẩy cộng đồng địa phương tại các địa bàn được lựa chọn </w:t>
      </w:r>
      <w:r w:rsidR="005111F2">
        <w:rPr>
          <w:rFonts w:cs="Arial"/>
          <w:szCs w:val="22"/>
        </w:rPr>
        <w:t xml:space="preserve">(thuộc 7 tỉnh gồm: </w:t>
      </w:r>
      <w:r w:rsidR="005111F2" w:rsidRPr="001A264C">
        <w:rPr>
          <w:rFonts w:cs="Arial"/>
          <w:szCs w:val="22"/>
        </w:rPr>
        <w:t>Hà Tĩnh, Quảng Bình, Quảng Trị, Thừa Thiên - Huế,</w:t>
      </w:r>
      <w:r w:rsidR="005111F2">
        <w:rPr>
          <w:rFonts w:cs="Arial"/>
          <w:szCs w:val="22"/>
        </w:rPr>
        <w:t xml:space="preserve"> Quảng Nam, Kon Tum và Gia Lai) </w:t>
      </w:r>
      <w:r w:rsidRPr="001A264C">
        <w:rPr>
          <w:rFonts w:cs="Arial"/>
          <w:szCs w:val="22"/>
        </w:rPr>
        <w:t>tham gia đóng góp và tiến trình đàm phán và thực thi hiệp định VPA tại Việt Nam, nhằm đảm bảo rằng đến năm 2017 thì nhu cầu và lợi ích của các tổ chức xã hội dân sự, các cộng đồng phụ thuộc vào rừng sẽ được đưa vào hiệp định một cách đầy đủ và chính đá</w:t>
      </w:r>
      <w:r w:rsidR="005111F2">
        <w:rPr>
          <w:rFonts w:cs="Arial"/>
          <w:szCs w:val="22"/>
        </w:rPr>
        <w:t>ng. Các hoạt động chính bao gồm</w:t>
      </w:r>
      <w:r w:rsidR="008C4A90">
        <w:rPr>
          <w:rFonts w:cs="Arial"/>
          <w:szCs w:val="22"/>
        </w:rPr>
        <w:t>:</w:t>
      </w:r>
      <w:r w:rsidR="005111F2">
        <w:rPr>
          <w:rFonts w:cs="Arial"/>
          <w:szCs w:val="22"/>
        </w:rPr>
        <w:t xml:space="preserve"> (1) </w:t>
      </w:r>
      <w:r w:rsidR="00EF415A" w:rsidRPr="001A264C">
        <w:rPr>
          <w:rFonts w:cs="Arial"/>
          <w:szCs w:val="22"/>
        </w:rPr>
        <w:t>th</w:t>
      </w:r>
      <w:r w:rsidR="005111F2">
        <w:rPr>
          <w:rFonts w:cs="Arial"/>
          <w:szCs w:val="22"/>
        </w:rPr>
        <w:t>iết</w:t>
      </w:r>
      <w:r w:rsidR="00EF415A" w:rsidRPr="001A264C">
        <w:rPr>
          <w:rFonts w:cs="Arial"/>
          <w:szCs w:val="22"/>
        </w:rPr>
        <w:t xml:space="preserve"> lập các </w:t>
      </w:r>
      <w:r w:rsidR="005111F2">
        <w:rPr>
          <w:rFonts w:cs="Arial"/>
          <w:szCs w:val="22"/>
        </w:rPr>
        <w:t xml:space="preserve">tổ nhóm </w:t>
      </w:r>
      <w:r w:rsidR="00EF415A" w:rsidRPr="001A264C">
        <w:rPr>
          <w:rFonts w:cs="Arial"/>
          <w:szCs w:val="22"/>
        </w:rPr>
        <w:t>lâm nghiệp cộng đồng (CBFCs)</w:t>
      </w:r>
      <w:r w:rsidR="005111F2">
        <w:rPr>
          <w:rFonts w:cs="Arial"/>
          <w:szCs w:val="22"/>
        </w:rPr>
        <w:t>; (2) x</w:t>
      </w:r>
      <w:r w:rsidR="00EF415A" w:rsidRPr="001A264C">
        <w:rPr>
          <w:rFonts w:cs="Arial"/>
          <w:szCs w:val="22"/>
        </w:rPr>
        <w:t xml:space="preserve">ây dựng các kế hoạch mạng lưới tập </w:t>
      </w:r>
      <w:r w:rsidR="005111F2" w:rsidRPr="001A264C">
        <w:rPr>
          <w:rFonts w:cs="Arial"/>
          <w:szCs w:val="22"/>
        </w:rPr>
        <w:t xml:space="preserve">CBFCs </w:t>
      </w:r>
      <w:r w:rsidR="00EF415A" w:rsidRPr="001A264C">
        <w:rPr>
          <w:rFonts w:cs="Arial"/>
          <w:szCs w:val="22"/>
        </w:rPr>
        <w:t>trung vào học hỏi và chuẩn bị VPAs và các quá trình chính sách lâm nghiệp</w:t>
      </w:r>
      <w:r w:rsidR="008102DE">
        <w:rPr>
          <w:rFonts w:cs="Arial"/>
          <w:szCs w:val="22"/>
        </w:rPr>
        <w:t xml:space="preserve">; (3) </w:t>
      </w:r>
      <w:r w:rsidR="00EF415A" w:rsidRPr="001A264C">
        <w:rPr>
          <w:rFonts w:cs="Arial"/>
          <w:szCs w:val="22"/>
        </w:rPr>
        <w:t>Hỗ trợ và thực hiện quá trình tham vấn</w:t>
      </w:r>
      <w:r w:rsidR="00AE0E3E" w:rsidRPr="001A264C">
        <w:rPr>
          <w:rFonts w:cs="Arial"/>
          <w:szCs w:val="22"/>
        </w:rPr>
        <w:t xml:space="preserve"> </w:t>
      </w:r>
      <w:r w:rsidR="008102DE">
        <w:rPr>
          <w:rFonts w:cs="Arial"/>
          <w:szCs w:val="22"/>
        </w:rPr>
        <w:t xml:space="preserve">đa bên </w:t>
      </w:r>
      <w:r w:rsidR="00AE0E3E" w:rsidRPr="001A264C">
        <w:rPr>
          <w:rFonts w:cs="Arial"/>
          <w:szCs w:val="22"/>
        </w:rPr>
        <w:t xml:space="preserve">các nội dung liên quan quan đến nguồn gốc gỗ hợp pháp và quản </w:t>
      </w:r>
      <w:r w:rsidR="008102DE">
        <w:rPr>
          <w:rFonts w:cs="Arial"/>
          <w:szCs w:val="22"/>
        </w:rPr>
        <w:t xml:space="preserve">trị rừng; và (4) </w:t>
      </w:r>
      <w:r w:rsidR="00EF415A" w:rsidRPr="001A264C">
        <w:rPr>
          <w:rFonts w:cs="Arial"/>
          <w:szCs w:val="22"/>
        </w:rPr>
        <w:t>Hỗ trợ phát sóng phát thanh địa phương thường xuyên và các phương tiện truyền thông khác bằng ngôn ngữ địa phương để công bố công kha</w:t>
      </w:r>
      <w:r w:rsidR="00AE0E3E" w:rsidRPr="001A264C">
        <w:rPr>
          <w:rFonts w:cs="Arial"/>
          <w:szCs w:val="22"/>
        </w:rPr>
        <w:t>i quá trình và kết quả tham vấn.</w:t>
      </w:r>
    </w:p>
    <w:p w:rsidR="00A90614" w:rsidRDefault="007D5950" w:rsidP="00941C18">
      <w:pPr>
        <w:spacing w:before="80" w:after="80" w:line="320" w:lineRule="atLeast"/>
        <w:jc w:val="both"/>
        <w:rPr>
          <w:rFonts w:cs="Arial"/>
          <w:szCs w:val="22"/>
        </w:rPr>
      </w:pPr>
      <w:r>
        <w:rPr>
          <w:rFonts w:cs="Arial"/>
          <w:szCs w:val="22"/>
        </w:rPr>
        <w:t>Nhằm tuyên truyền nâng cao nhận thức cho cộng đồng</w:t>
      </w:r>
      <w:r w:rsidR="00941C18">
        <w:rPr>
          <w:rFonts w:cs="Arial"/>
          <w:szCs w:val="22"/>
        </w:rPr>
        <w:t xml:space="preserve"> về quyền lợi và nhận thức của cộng đồng trong tiến trình thực hiện Hiệp định đối tác tự nguyện về Thực thi lâm luật, quản trị rừng </w:t>
      </w:r>
      <w:r w:rsidR="00941C18">
        <w:rPr>
          <w:rFonts w:cs="Arial"/>
          <w:szCs w:val="22"/>
        </w:rPr>
        <w:lastRenderedPageBreak/>
        <w:t>và thương mại lâm sản</w:t>
      </w:r>
      <w:r w:rsidR="0010609D" w:rsidRPr="001A264C">
        <w:rPr>
          <w:rFonts w:cs="Arial"/>
          <w:szCs w:val="22"/>
        </w:rPr>
        <w:t>, PanNature</w:t>
      </w:r>
      <w:r w:rsidR="00E362A5" w:rsidRPr="001A264C">
        <w:rPr>
          <w:rFonts w:cs="Arial"/>
          <w:szCs w:val="22"/>
        </w:rPr>
        <w:t xml:space="preserve"> tìm kiếm </w:t>
      </w:r>
      <w:r w:rsidR="00E06914" w:rsidRPr="001A264C">
        <w:rPr>
          <w:rFonts w:cs="Arial"/>
          <w:szCs w:val="22"/>
        </w:rPr>
        <w:t>chuyên gia</w:t>
      </w:r>
      <w:r w:rsidR="00F845F3" w:rsidRPr="001A264C">
        <w:rPr>
          <w:rFonts w:cs="Arial"/>
          <w:szCs w:val="22"/>
        </w:rPr>
        <w:t xml:space="preserve"> có đủ </w:t>
      </w:r>
      <w:r w:rsidR="00EF415A" w:rsidRPr="001A264C">
        <w:rPr>
          <w:rFonts w:cs="Arial"/>
          <w:szCs w:val="22"/>
        </w:rPr>
        <w:t xml:space="preserve">kiến thức chuyên môn và kinh nghiệm </w:t>
      </w:r>
      <w:r w:rsidR="00567A66">
        <w:rPr>
          <w:rFonts w:cs="Arial"/>
          <w:szCs w:val="22"/>
        </w:rPr>
        <w:t xml:space="preserve">trong việc thiết kế poster liên quan đến </w:t>
      </w:r>
      <w:r w:rsidR="00DB1C1C">
        <w:rPr>
          <w:rFonts w:cs="Arial"/>
          <w:szCs w:val="22"/>
        </w:rPr>
        <w:t>lĩnh vực trên, để</w:t>
      </w:r>
      <w:r w:rsidR="00567A66">
        <w:rPr>
          <w:rFonts w:cs="Arial"/>
          <w:szCs w:val="22"/>
        </w:rPr>
        <w:t xml:space="preserve"> làm công cụ truyền thông cộng đồng tại các xã mục tiêu của dự án</w:t>
      </w:r>
      <w:r w:rsidR="008102DE">
        <w:rPr>
          <w:rFonts w:cs="Arial"/>
          <w:szCs w:val="22"/>
        </w:rPr>
        <w:t>.</w:t>
      </w:r>
    </w:p>
    <w:p w:rsidR="00DB1C1C" w:rsidRPr="00706633" w:rsidRDefault="00DB1C1C" w:rsidP="00941C18">
      <w:pPr>
        <w:spacing w:before="80" w:after="80" w:line="320" w:lineRule="atLeast"/>
        <w:jc w:val="both"/>
        <w:rPr>
          <w:rFonts w:cs="Arial"/>
          <w:sz w:val="18"/>
          <w:szCs w:val="22"/>
        </w:rPr>
      </w:pPr>
    </w:p>
    <w:p w:rsidR="00942036" w:rsidRPr="001A264C" w:rsidRDefault="00942036" w:rsidP="00942036">
      <w:pPr>
        <w:shd w:val="clear" w:color="auto" w:fill="C0C0C0"/>
        <w:rPr>
          <w:rFonts w:ascii="Arial" w:hAnsi="Arial" w:cs="Arial"/>
          <w:b/>
          <w:sz w:val="28"/>
        </w:rPr>
      </w:pPr>
      <w:r>
        <w:rPr>
          <w:rFonts w:ascii="Arial" w:hAnsi="Arial" w:cs="Arial"/>
          <w:b/>
          <w:sz w:val="28"/>
        </w:rPr>
        <w:t>Yêu cầu của poster</w:t>
      </w:r>
    </w:p>
    <w:p w:rsidR="00942036" w:rsidRDefault="00942036" w:rsidP="00330CC9">
      <w:pPr>
        <w:numPr>
          <w:ilvl w:val="0"/>
          <w:numId w:val="4"/>
        </w:numPr>
        <w:tabs>
          <w:tab w:val="clear" w:pos="227"/>
          <w:tab w:val="num" w:pos="90"/>
        </w:tabs>
        <w:spacing w:before="60" w:after="60" w:line="280" w:lineRule="atLeast"/>
        <w:ind w:left="274" w:hanging="274"/>
        <w:jc w:val="both"/>
      </w:pPr>
      <w:r>
        <w:t>Poster phải truyền tải các nội dung về VPA/FLEGT mà sẽ được thảo luận để lựa chọn ý tưởng và thông tin đưa vào Poster.</w:t>
      </w:r>
    </w:p>
    <w:p w:rsidR="00942036" w:rsidRDefault="00942036" w:rsidP="00330CC9">
      <w:pPr>
        <w:numPr>
          <w:ilvl w:val="0"/>
          <w:numId w:val="4"/>
        </w:numPr>
        <w:tabs>
          <w:tab w:val="clear" w:pos="227"/>
          <w:tab w:val="num" w:pos="90"/>
        </w:tabs>
        <w:spacing w:before="60" w:after="60" w:line="280" w:lineRule="atLeast"/>
        <w:ind w:left="274" w:hanging="274"/>
        <w:jc w:val="both"/>
      </w:pPr>
      <w:r>
        <w:t>Tạo cảm giác</w:t>
      </w:r>
      <w:r w:rsidR="00F372A4">
        <w:t>dễ hiểu, gần gũ</w:t>
      </w:r>
      <w:r>
        <w:t>i với cộng đồng</w:t>
      </w:r>
      <w:r w:rsidR="00F372A4">
        <w:t xml:space="preserve"> đặc biệt đối với các dân tộc vùng Tây nguyên</w:t>
      </w:r>
    </w:p>
    <w:p w:rsidR="00942036" w:rsidRDefault="00942036" w:rsidP="00330CC9">
      <w:pPr>
        <w:numPr>
          <w:ilvl w:val="0"/>
          <w:numId w:val="4"/>
        </w:numPr>
        <w:tabs>
          <w:tab w:val="clear" w:pos="227"/>
          <w:tab w:val="num" w:pos="90"/>
        </w:tabs>
        <w:spacing w:before="60" w:after="60" w:line="280" w:lineRule="atLeast"/>
        <w:ind w:left="274" w:hanging="274"/>
        <w:jc w:val="both"/>
      </w:pPr>
      <w:r>
        <w:t>Cách thể hiện dễ hiểu, logic và có tính thu hút cao.</w:t>
      </w:r>
    </w:p>
    <w:p w:rsidR="00B00315" w:rsidRPr="001A264C" w:rsidRDefault="00B00315"/>
    <w:p w:rsidR="00FE44E7" w:rsidRPr="001A264C" w:rsidRDefault="00942036" w:rsidP="00FE44E7">
      <w:pPr>
        <w:shd w:val="clear" w:color="auto" w:fill="C0C0C0"/>
        <w:rPr>
          <w:rFonts w:ascii="Arial" w:hAnsi="Arial" w:cs="Arial"/>
          <w:b/>
          <w:sz w:val="28"/>
        </w:rPr>
      </w:pPr>
      <w:r>
        <w:rPr>
          <w:rFonts w:ascii="Arial" w:hAnsi="Arial" w:cs="Arial"/>
          <w:b/>
          <w:sz w:val="28"/>
        </w:rPr>
        <w:t>Nhiệm vụ của tư vấn</w:t>
      </w:r>
    </w:p>
    <w:p w:rsidR="00BB1A7B" w:rsidRDefault="00EB5197" w:rsidP="00330CC9">
      <w:pPr>
        <w:numPr>
          <w:ilvl w:val="0"/>
          <w:numId w:val="4"/>
        </w:numPr>
        <w:tabs>
          <w:tab w:val="clear" w:pos="227"/>
          <w:tab w:val="num" w:pos="90"/>
        </w:tabs>
        <w:spacing w:before="60" w:after="60" w:line="280" w:lineRule="atLeast"/>
        <w:ind w:left="274" w:hanging="274"/>
        <w:jc w:val="both"/>
      </w:pPr>
      <w:r>
        <w:t>Xây dựng</w:t>
      </w:r>
      <w:r w:rsidR="00567A66">
        <w:t xml:space="preserve"> ý tưởng về poster</w:t>
      </w:r>
      <w:r w:rsidR="00942036">
        <w:t>.</w:t>
      </w:r>
    </w:p>
    <w:p w:rsidR="00567A66" w:rsidRDefault="00567A66" w:rsidP="00330CC9">
      <w:pPr>
        <w:numPr>
          <w:ilvl w:val="0"/>
          <w:numId w:val="4"/>
        </w:numPr>
        <w:tabs>
          <w:tab w:val="clear" w:pos="227"/>
          <w:tab w:val="num" w:pos="90"/>
        </w:tabs>
        <w:spacing w:before="60" w:after="60" w:line="280" w:lineRule="atLeast"/>
        <w:ind w:left="274" w:hanging="274"/>
        <w:jc w:val="both"/>
      </w:pPr>
      <w:r>
        <w:t>Thiết kế và hoàn thiện poster</w:t>
      </w:r>
      <w:r w:rsidR="00942036">
        <w:t>.</w:t>
      </w:r>
    </w:p>
    <w:p w:rsidR="00942036" w:rsidRDefault="00942036" w:rsidP="00330CC9">
      <w:pPr>
        <w:numPr>
          <w:ilvl w:val="0"/>
          <w:numId w:val="4"/>
        </w:numPr>
        <w:tabs>
          <w:tab w:val="clear" w:pos="227"/>
          <w:tab w:val="num" w:pos="90"/>
        </w:tabs>
        <w:spacing w:before="60" w:after="60" w:line="280" w:lineRule="atLeast"/>
        <w:ind w:left="274" w:hanging="274"/>
        <w:jc w:val="both"/>
      </w:pPr>
      <w:r>
        <w:t>Giao nộp toàn bộ sản phẩm kể cả các bản nháp của Poster</w:t>
      </w:r>
    </w:p>
    <w:p w:rsidR="00942036" w:rsidRPr="001A264C" w:rsidRDefault="00150097" w:rsidP="00330CC9">
      <w:pPr>
        <w:numPr>
          <w:ilvl w:val="0"/>
          <w:numId w:val="4"/>
        </w:numPr>
        <w:tabs>
          <w:tab w:val="clear" w:pos="227"/>
          <w:tab w:val="num" w:pos="90"/>
        </w:tabs>
        <w:spacing w:before="60" w:after="60" w:line="280" w:lineRule="atLeast"/>
        <w:ind w:left="274" w:hanging="274"/>
        <w:jc w:val="both"/>
      </w:pPr>
      <w:r>
        <w:t>Đảm bảo tính bảo</w:t>
      </w:r>
      <w:r w:rsidR="00942036">
        <w:t xml:space="preserve"> mật của thông tin</w:t>
      </w:r>
      <w:r>
        <w:t xml:space="preserve"> liên quan về poste</w:t>
      </w:r>
      <w:r w:rsidR="00EB5197">
        <w:t xml:space="preserve">r cũng như các điều khoản thoả </w:t>
      </w:r>
      <w:r>
        <w:t>thuận</w:t>
      </w:r>
      <w:r w:rsidR="00942036">
        <w:t>, không được phép</w:t>
      </w:r>
      <w:r>
        <w:t xml:space="preserve"> đưa lên internet hoặc các trang mạng xã hội khi chưa được sự đồng ý của PanNature.</w:t>
      </w:r>
    </w:p>
    <w:p w:rsidR="006803F1" w:rsidRPr="00706633" w:rsidRDefault="006803F1">
      <w:pPr>
        <w:rPr>
          <w:sz w:val="18"/>
        </w:rPr>
      </w:pPr>
    </w:p>
    <w:p w:rsidR="00CE10A4" w:rsidRPr="001A264C" w:rsidRDefault="00FE44E7" w:rsidP="00FE44E7">
      <w:pPr>
        <w:shd w:val="clear" w:color="auto" w:fill="C0C0C0"/>
        <w:rPr>
          <w:rStyle w:val="text"/>
          <w:rFonts w:ascii="Arial" w:hAnsi="Arial" w:cs="Arial"/>
        </w:rPr>
      </w:pPr>
      <w:r w:rsidRPr="001A264C">
        <w:rPr>
          <w:rStyle w:val="text"/>
          <w:rFonts w:ascii="Arial" w:hAnsi="Arial" w:cs="Arial"/>
          <w:b/>
          <w:sz w:val="28"/>
        </w:rPr>
        <w:t>Yêu cầu năng lực</w:t>
      </w:r>
      <w:r w:rsidR="005B379D" w:rsidRPr="001A264C">
        <w:rPr>
          <w:rStyle w:val="text"/>
          <w:rFonts w:ascii="Arial" w:hAnsi="Arial" w:cs="Arial"/>
        </w:rPr>
        <w:t xml:space="preserve"> </w:t>
      </w:r>
    </w:p>
    <w:p w:rsidR="00567A66" w:rsidRDefault="00567A66" w:rsidP="00330CC9">
      <w:pPr>
        <w:numPr>
          <w:ilvl w:val="0"/>
          <w:numId w:val="8"/>
        </w:numPr>
        <w:spacing w:before="60" w:after="60" w:line="280" w:lineRule="atLeast"/>
        <w:ind w:left="274" w:hanging="274"/>
        <w:jc w:val="both"/>
      </w:pPr>
      <w:bookmarkStart w:id="0" w:name="_GoBack"/>
      <w:bookmarkEnd w:id="0"/>
      <w:r>
        <w:t>Ít nhất có các chứng chỉ liên quan đến thiết kế đồ họa</w:t>
      </w:r>
      <w:r w:rsidR="00150097">
        <w:t>.</w:t>
      </w:r>
    </w:p>
    <w:p w:rsidR="00567A66" w:rsidRDefault="00567A66" w:rsidP="00330CC9">
      <w:pPr>
        <w:numPr>
          <w:ilvl w:val="0"/>
          <w:numId w:val="8"/>
        </w:numPr>
        <w:spacing w:before="60" w:after="60" w:line="280" w:lineRule="atLeast"/>
        <w:ind w:left="274" w:hanging="274"/>
        <w:jc w:val="both"/>
      </w:pPr>
      <w:r>
        <w:t>Có ít nhất 2 năm kinh nghiệm trong thiết kế đồ họa và poster</w:t>
      </w:r>
      <w:r w:rsidR="00150097">
        <w:t>.</w:t>
      </w:r>
    </w:p>
    <w:p w:rsidR="00567A66" w:rsidRPr="001A264C" w:rsidRDefault="00567A66" w:rsidP="00330CC9">
      <w:pPr>
        <w:numPr>
          <w:ilvl w:val="0"/>
          <w:numId w:val="8"/>
        </w:numPr>
        <w:spacing w:before="60" w:after="60" w:line="280" w:lineRule="atLeast"/>
        <w:ind w:left="274" w:hanging="274"/>
        <w:jc w:val="both"/>
      </w:pPr>
      <w:r>
        <w:t>Có kiến thức inforgraphic.</w:t>
      </w:r>
    </w:p>
    <w:p w:rsidR="00567A66" w:rsidRDefault="00567A66" w:rsidP="00330CC9">
      <w:pPr>
        <w:numPr>
          <w:ilvl w:val="0"/>
          <w:numId w:val="8"/>
        </w:numPr>
        <w:spacing w:before="60" w:after="60" w:line="280" w:lineRule="atLeast"/>
        <w:ind w:left="0" w:firstLine="0"/>
        <w:jc w:val="both"/>
      </w:pPr>
      <w:r>
        <w:t>Có khả năng sáng tạo và tư duy logic</w:t>
      </w:r>
      <w:r w:rsidR="00150097">
        <w:t>.</w:t>
      </w:r>
    </w:p>
    <w:p w:rsidR="00191CD0" w:rsidRDefault="00191CD0" w:rsidP="00330CC9">
      <w:pPr>
        <w:numPr>
          <w:ilvl w:val="0"/>
          <w:numId w:val="8"/>
        </w:numPr>
        <w:spacing w:before="60" w:after="60" w:line="280" w:lineRule="atLeast"/>
        <w:ind w:left="0" w:firstLine="0"/>
        <w:jc w:val="both"/>
      </w:pPr>
      <w:r>
        <w:t>Biết sử dụng các phần mềm thiết kế đồ họa như indesign, gravit…</w:t>
      </w:r>
    </w:p>
    <w:p w:rsidR="00567A66" w:rsidRDefault="00567A66" w:rsidP="00330CC9">
      <w:pPr>
        <w:numPr>
          <w:ilvl w:val="0"/>
          <w:numId w:val="8"/>
        </w:numPr>
        <w:spacing w:before="60" w:after="60" w:line="280" w:lineRule="atLeast"/>
        <w:ind w:left="0" w:firstLine="0"/>
        <w:jc w:val="both"/>
      </w:pPr>
      <w:r>
        <w:t>Hiểu biết về VPA/ FLEGT là một lợi thế</w:t>
      </w:r>
      <w:r w:rsidR="00150097">
        <w:t>.</w:t>
      </w:r>
    </w:p>
    <w:p w:rsidR="00FE44E7" w:rsidRPr="001A264C" w:rsidRDefault="00FE44E7"/>
    <w:p w:rsidR="009318EE" w:rsidRPr="001A264C" w:rsidRDefault="00950A6D" w:rsidP="00950A6D">
      <w:pPr>
        <w:shd w:val="clear" w:color="auto" w:fill="C0C0C0"/>
        <w:rPr>
          <w:rFonts w:ascii="Arial" w:hAnsi="Arial" w:cs="Arial"/>
          <w:b/>
          <w:sz w:val="28"/>
          <w:szCs w:val="28"/>
        </w:rPr>
      </w:pPr>
      <w:r w:rsidRPr="001A264C">
        <w:rPr>
          <w:rFonts w:ascii="Arial" w:hAnsi="Arial" w:cs="Arial"/>
          <w:b/>
          <w:sz w:val="28"/>
          <w:szCs w:val="28"/>
        </w:rPr>
        <w:t>Quyền lợi</w:t>
      </w:r>
    </w:p>
    <w:p w:rsidR="009212A0" w:rsidRPr="00706633" w:rsidRDefault="009212A0">
      <w:pPr>
        <w:rPr>
          <w:sz w:val="18"/>
        </w:rPr>
      </w:pPr>
    </w:p>
    <w:p w:rsidR="00150097" w:rsidRPr="00150097" w:rsidRDefault="00150097" w:rsidP="00150097">
      <w:pPr>
        <w:pStyle w:val="ListParagraph"/>
        <w:numPr>
          <w:ilvl w:val="0"/>
          <w:numId w:val="20"/>
        </w:numPr>
        <w:rPr>
          <w:b/>
        </w:rPr>
      </w:pPr>
      <w:r>
        <w:t>Hợp đồng sẽ ký dưới dạng hợp đồng tư vấn kỹ thuật giữa Trung tâm và tư vấn.</w:t>
      </w:r>
    </w:p>
    <w:p w:rsidR="00150097" w:rsidRDefault="00150097" w:rsidP="00150097">
      <w:pPr>
        <w:pStyle w:val="ListParagraph"/>
        <w:numPr>
          <w:ilvl w:val="0"/>
          <w:numId w:val="20"/>
        </w:numPr>
      </w:pPr>
      <w:r>
        <w:t>Hợp đồng và phí tư vấn sẽ được ký kết và chi trả dựa trên cơ sở những kinh nghiệm, kiến thức</w:t>
      </w:r>
      <w:r w:rsidR="000E53DC">
        <w:t xml:space="preserve"> của tư vấn và</w:t>
      </w:r>
      <w:r>
        <w:t xml:space="preserve"> theo quy chế tài chính của Trung tâm.</w:t>
      </w:r>
    </w:p>
    <w:p w:rsidR="00150097" w:rsidRDefault="00150097" w:rsidP="00150097">
      <w:pPr>
        <w:pStyle w:val="ListParagraph"/>
        <w:numPr>
          <w:ilvl w:val="0"/>
          <w:numId w:val="20"/>
        </w:numPr>
      </w:pPr>
      <w:r>
        <w:t xml:space="preserve"> Thanh toán sẽ được thực hiện khi tư vấn đã hoàn thành tốt Poster và được sự đồng thuận và ghi nhận kết quả từ phía Trung tâm .</w:t>
      </w:r>
    </w:p>
    <w:p w:rsidR="00150097" w:rsidRDefault="00150097" w:rsidP="00150097">
      <w:pPr>
        <w:pStyle w:val="ListParagraph"/>
        <w:numPr>
          <w:ilvl w:val="0"/>
          <w:numId w:val="20"/>
        </w:numPr>
      </w:pPr>
      <w:r>
        <w:t>Tất cả các loại thuế  sẽ được Trung tâm khấu trừ và đóng thuế nhà nước cho Tư vấn và như vậy số tiền thanh toán sẽ được chuyển khoản vào tài khoản của tư vấn sau khi Trung tâm đã khấu trừ thuế của Tư vấn.</w:t>
      </w:r>
    </w:p>
    <w:p w:rsidR="00043EDD" w:rsidRPr="001A264C" w:rsidRDefault="00043EDD" w:rsidP="00043EDD">
      <w:pPr>
        <w:ind w:left="360"/>
      </w:pPr>
    </w:p>
    <w:tbl>
      <w:tblPr>
        <w:tblStyle w:val="TableGrid"/>
        <w:tblW w:w="0" w:type="auto"/>
        <w:tblInd w:w="360" w:type="dxa"/>
        <w:tblLook w:val="04A0" w:firstRow="1" w:lastRow="0" w:firstColumn="1" w:lastColumn="0" w:noHBand="0" w:noVBand="1"/>
      </w:tblPr>
      <w:tblGrid>
        <w:gridCol w:w="715"/>
        <w:gridCol w:w="5490"/>
        <w:gridCol w:w="2181"/>
      </w:tblGrid>
      <w:tr w:rsidR="001A264C" w:rsidRPr="001A264C" w:rsidTr="00330CC9">
        <w:trPr>
          <w:tblHeader/>
        </w:trPr>
        <w:tc>
          <w:tcPr>
            <w:tcW w:w="715" w:type="dxa"/>
          </w:tcPr>
          <w:p w:rsidR="00535CA3" w:rsidRPr="001A264C" w:rsidRDefault="00535CA3" w:rsidP="00E615B8">
            <w:pPr>
              <w:spacing w:before="80" w:after="80"/>
              <w:jc w:val="center"/>
              <w:rPr>
                <w:b/>
              </w:rPr>
            </w:pPr>
            <w:r w:rsidRPr="001A264C">
              <w:rPr>
                <w:b/>
              </w:rPr>
              <w:t>STT</w:t>
            </w:r>
          </w:p>
        </w:tc>
        <w:tc>
          <w:tcPr>
            <w:tcW w:w="5490" w:type="dxa"/>
          </w:tcPr>
          <w:p w:rsidR="00535CA3" w:rsidRPr="001A264C" w:rsidRDefault="00535CA3" w:rsidP="00E615B8">
            <w:pPr>
              <w:spacing w:before="80" w:after="80"/>
              <w:jc w:val="center"/>
              <w:rPr>
                <w:b/>
              </w:rPr>
            </w:pPr>
            <w:r w:rsidRPr="001A264C">
              <w:rPr>
                <w:b/>
              </w:rPr>
              <w:t>Nội dung công việc</w:t>
            </w:r>
          </w:p>
        </w:tc>
        <w:tc>
          <w:tcPr>
            <w:tcW w:w="2181" w:type="dxa"/>
          </w:tcPr>
          <w:p w:rsidR="00535CA3" w:rsidRPr="001A264C" w:rsidRDefault="00535CA3" w:rsidP="00E615B8">
            <w:pPr>
              <w:spacing w:before="80" w:after="80"/>
              <w:jc w:val="center"/>
              <w:rPr>
                <w:b/>
              </w:rPr>
            </w:pPr>
            <w:r w:rsidRPr="001A264C">
              <w:rPr>
                <w:b/>
              </w:rPr>
              <w:t>Số ngày làm việc</w:t>
            </w:r>
          </w:p>
        </w:tc>
      </w:tr>
      <w:tr w:rsidR="001A264C" w:rsidRPr="001A264C" w:rsidTr="00535CA3">
        <w:tc>
          <w:tcPr>
            <w:tcW w:w="715" w:type="dxa"/>
          </w:tcPr>
          <w:p w:rsidR="00535CA3" w:rsidRPr="001A264C" w:rsidRDefault="00F413BE" w:rsidP="00E615B8">
            <w:pPr>
              <w:spacing w:before="80" w:after="80"/>
              <w:jc w:val="center"/>
            </w:pPr>
            <w:r w:rsidRPr="001A264C">
              <w:t>1</w:t>
            </w:r>
          </w:p>
        </w:tc>
        <w:tc>
          <w:tcPr>
            <w:tcW w:w="5490" w:type="dxa"/>
          </w:tcPr>
          <w:p w:rsidR="00535CA3" w:rsidRPr="001A264C" w:rsidRDefault="00F413BE" w:rsidP="00656870">
            <w:pPr>
              <w:spacing w:before="80" w:after="80"/>
            </w:pPr>
            <w:r w:rsidRPr="001A264C">
              <w:t xml:space="preserve">Xây dựng </w:t>
            </w:r>
            <w:r w:rsidR="00656870">
              <w:t>ý tưởng Poster</w:t>
            </w:r>
          </w:p>
        </w:tc>
        <w:tc>
          <w:tcPr>
            <w:tcW w:w="2181" w:type="dxa"/>
          </w:tcPr>
          <w:p w:rsidR="00535CA3" w:rsidRPr="001A264C" w:rsidRDefault="00656870" w:rsidP="00E615B8">
            <w:pPr>
              <w:spacing w:before="80" w:after="80"/>
              <w:jc w:val="center"/>
            </w:pPr>
            <w:r>
              <w:t xml:space="preserve">0,5 </w:t>
            </w:r>
          </w:p>
        </w:tc>
      </w:tr>
      <w:tr w:rsidR="001A264C" w:rsidRPr="001A264C" w:rsidTr="00535CA3">
        <w:tc>
          <w:tcPr>
            <w:tcW w:w="715" w:type="dxa"/>
          </w:tcPr>
          <w:p w:rsidR="00535CA3" w:rsidRPr="001A264C" w:rsidRDefault="00F413BE" w:rsidP="00E615B8">
            <w:pPr>
              <w:spacing w:before="80" w:after="80"/>
              <w:jc w:val="center"/>
            </w:pPr>
            <w:r w:rsidRPr="001A264C">
              <w:t>2</w:t>
            </w:r>
          </w:p>
        </w:tc>
        <w:tc>
          <w:tcPr>
            <w:tcW w:w="5490" w:type="dxa"/>
          </w:tcPr>
          <w:p w:rsidR="00535CA3" w:rsidRPr="001A264C" w:rsidRDefault="00656870" w:rsidP="00E615B8">
            <w:pPr>
              <w:spacing w:before="80" w:after="80"/>
            </w:pPr>
            <w:r>
              <w:t>Thiết kế poster</w:t>
            </w:r>
          </w:p>
        </w:tc>
        <w:tc>
          <w:tcPr>
            <w:tcW w:w="2181" w:type="dxa"/>
          </w:tcPr>
          <w:p w:rsidR="00535CA3" w:rsidRPr="001A264C" w:rsidRDefault="00656870" w:rsidP="00E615B8">
            <w:pPr>
              <w:spacing w:before="80" w:after="80"/>
              <w:jc w:val="center"/>
            </w:pPr>
            <w:r>
              <w:t>2</w:t>
            </w:r>
          </w:p>
        </w:tc>
      </w:tr>
      <w:tr w:rsidR="001A264C" w:rsidRPr="001A264C" w:rsidTr="00535CA3">
        <w:tc>
          <w:tcPr>
            <w:tcW w:w="715" w:type="dxa"/>
          </w:tcPr>
          <w:p w:rsidR="00535CA3" w:rsidRPr="001A264C" w:rsidRDefault="00F413BE" w:rsidP="00E615B8">
            <w:pPr>
              <w:spacing w:before="80" w:after="80"/>
              <w:jc w:val="center"/>
            </w:pPr>
            <w:r w:rsidRPr="001A264C">
              <w:t>3</w:t>
            </w:r>
          </w:p>
        </w:tc>
        <w:tc>
          <w:tcPr>
            <w:tcW w:w="5490" w:type="dxa"/>
          </w:tcPr>
          <w:p w:rsidR="00535CA3" w:rsidRPr="001A264C" w:rsidRDefault="00656870" w:rsidP="00E615B8">
            <w:pPr>
              <w:spacing w:before="80" w:after="80"/>
            </w:pPr>
            <w:r>
              <w:t>Hoàn thiện poster</w:t>
            </w:r>
          </w:p>
        </w:tc>
        <w:tc>
          <w:tcPr>
            <w:tcW w:w="2181" w:type="dxa"/>
          </w:tcPr>
          <w:p w:rsidR="00535CA3" w:rsidRPr="001A264C" w:rsidRDefault="00F413BE" w:rsidP="00E615B8">
            <w:pPr>
              <w:spacing w:before="80" w:after="80"/>
              <w:jc w:val="center"/>
            </w:pPr>
            <w:r w:rsidRPr="001A264C">
              <w:t>0,5</w:t>
            </w:r>
          </w:p>
        </w:tc>
      </w:tr>
      <w:tr w:rsidR="001A264C" w:rsidRPr="00C24ED0" w:rsidTr="00535CA3">
        <w:tc>
          <w:tcPr>
            <w:tcW w:w="715" w:type="dxa"/>
          </w:tcPr>
          <w:p w:rsidR="00535CA3" w:rsidRPr="00C24ED0" w:rsidRDefault="00535CA3" w:rsidP="00E615B8">
            <w:pPr>
              <w:spacing w:before="80" w:after="80"/>
              <w:rPr>
                <w:b/>
              </w:rPr>
            </w:pPr>
          </w:p>
        </w:tc>
        <w:tc>
          <w:tcPr>
            <w:tcW w:w="5490" w:type="dxa"/>
          </w:tcPr>
          <w:p w:rsidR="00535CA3" w:rsidRPr="00C24ED0" w:rsidRDefault="00F413BE" w:rsidP="00E615B8">
            <w:pPr>
              <w:spacing w:before="80" w:after="80"/>
              <w:rPr>
                <w:b/>
              </w:rPr>
            </w:pPr>
            <w:r w:rsidRPr="00C24ED0">
              <w:rPr>
                <w:b/>
              </w:rPr>
              <w:t>Tổng cộng:</w:t>
            </w:r>
          </w:p>
        </w:tc>
        <w:tc>
          <w:tcPr>
            <w:tcW w:w="2181" w:type="dxa"/>
          </w:tcPr>
          <w:p w:rsidR="00535CA3" w:rsidRPr="00C24ED0" w:rsidRDefault="00656870" w:rsidP="00E615B8">
            <w:pPr>
              <w:spacing w:before="80" w:after="80"/>
              <w:jc w:val="center"/>
              <w:rPr>
                <w:b/>
              </w:rPr>
            </w:pPr>
            <w:r>
              <w:rPr>
                <w:b/>
              </w:rPr>
              <w:t>3</w:t>
            </w:r>
            <w:r w:rsidR="000B4328" w:rsidRPr="00C24ED0">
              <w:rPr>
                <w:b/>
              </w:rPr>
              <w:t xml:space="preserve"> ngày</w:t>
            </w:r>
          </w:p>
        </w:tc>
      </w:tr>
    </w:tbl>
    <w:p w:rsidR="00043EDD" w:rsidRPr="001A264C" w:rsidRDefault="00043EDD" w:rsidP="00043EDD">
      <w:pPr>
        <w:ind w:left="360"/>
      </w:pPr>
    </w:p>
    <w:p w:rsidR="00DE36CF" w:rsidRPr="001A264C" w:rsidRDefault="00DE36CF" w:rsidP="00DE36CF">
      <w:pPr>
        <w:shd w:val="clear" w:color="auto" w:fill="C0C0C0"/>
        <w:rPr>
          <w:rFonts w:ascii="Arial" w:hAnsi="Arial" w:cs="Arial"/>
          <w:b/>
          <w:sz w:val="28"/>
          <w:szCs w:val="28"/>
        </w:rPr>
      </w:pPr>
      <w:r>
        <w:rPr>
          <w:rFonts w:ascii="Arial" w:hAnsi="Arial" w:cs="Arial"/>
          <w:b/>
          <w:sz w:val="28"/>
          <w:szCs w:val="28"/>
        </w:rPr>
        <w:t>Đề xuất yêu cầu</w:t>
      </w:r>
    </w:p>
    <w:p w:rsidR="00DE36CF" w:rsidRDefault="00DE36CF" w:rsidP="00DE36CF"/>
    <w:p w:rsidR="00AD7E17" w:rsidRDefault="00DE36CF" w:rsidP="00DE36CF">
      <w:r>
        <w:t xml:space="preserve">Những ứng cử viên quan tâm xin mời gửi Sơ yêu lý lịch của bản thân đến địa chỉ email sau: </w:t>
      </w:r>
    </w:p>
    <w:p w:rsidR="007D5950" w:rsidRPr="001A264C" w:rsidRDefault="007D5950" w:rsidP="007D5950">
      <w:r>
        <w:rPr>
          <w:lang w:val="vi-VN"/>
        </w:rPr>
        <w:t>Trần</w:t>
      </w:r>
      <w:r>
        <w:t xml:space="preserve"> Hồng Phượng: </w:t>
      </w:r>
      <w:hyperlink r:id="rId8" w:history="1">
        <w:r w:rsidRPr="00042686">
          <w:rPr>
            <w:rStyle w:val="Hyperlink"/>
          </w:rPr>
          <w:t>phuongth@nature.org.vn</w:t>
        </w:r>
      </w:hyperlink>
      <w:r>
        <w:t>, hoặc</w:t>
      </w:r>
    </w:p>
    <w:p w:rsidR="007D5950" w:rsidRDefault="007D5950" w:rsidP="007D5950">
      <w:r>
        <w:t xml:space="preserve">Nguyễn Xuân Lãm, email: </w:t>
      </w:r>
      <w:hyperlink r:id="rId9" w:history="1">
        <w:r w:rsidRPr="00042686">
          <w:rPr>
            <w:rStyle w:val="Hyperlink"/>
          </w:rPr>
          <w:t>lamnx@nature.org.vn</w:t>
        </w:r>
      </w:hyperlink>
      <w:r>
        <w:t xml:space="preserve">, </w:t>
      </w:r>
    </w:p>
    <w:p w:rsidR="007D5950" w:rsidRDefault="007D5950" w:rsidP="00DE36CF"/>
    <w:p w:rsidR="00DE36CF" w:rsidRDefault="00DE36CF" w:rsidP="00DE36CF">
      <w:r>
        <w:t>Hạn ch</w:t>
      </w:r>
      <w:r w:rsidR="00AD7E17">
        <w:t>ót nhận hồ sơ là 17h30 ngày 15/10</w:t>
      </w:r>
      <w:r>
        <w:t>/2016</w:t>
      </w:r>
    </w:p>
    <w:p w:rsidR="00950A6D" w:rsidRPr="00D17B69" w:rsidRDefault="00DE36CF">
      <w:r>
        <w:t>Hồ sơ của tư vấn được lựa chọn sẽ được chúng tôi gọi điện hoặc gửi emai để trao đổi công việc.</w:t>
      </w:r>
    </w:p>
    <w:p w:rsidR="009212A0" w:rsidRPr="00D17B69" w:rsidRDefault="009212A0" w:rsidP="00A200F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1"/>
        <w:gridCol w:w="6498"/>
      </w:tblGrid>
      <w:tr w:rsidR="00A200FE" w:rsidRPr="00826B56" w:rsidTr="004B1D83">
        <w:tc>
          <w:tcPr>
            <w:tcW w:w="2031" w:type="dxa"/>
            <w:shd w:val="clear" w:color="auto" w:fill="auto"/>
          </w:tcPr>
          <w:p w:rsidR="00A200FE" w:rsidRPr="00826B56" w:rsidRDefault="00A200FE" w:rsidP="00A200FE">
            <w:pPr>
              <w:rPr>
                <w:b/>
              </w:rPr>
            </w:pPr>
            <w:r w:rsidRPr="00826B56">
              <w:rPr>
                <w:b/>
              </w:rPr>
              <w:t>Phê duyệt:</w:t>
            </w:r>
          </w:p>
          <w:p w:rsidR="00A200FE" w:rsidRPr="00826B56" w:rsidRDefault="00A200FE" w:rsidP="00A200FE"/>
          <w:p w:rsidR="00913EF8" w:rsidRPr="00826B56" w:rsidRDefault="00913EF8" w:rsidP="00A200FE"/>
          <w:p w:rsidR="0081017B" w:rsidRPr="00826B56" w:rsidRDefault="0081017B" w:rsidP="00A200FE"/>
          <w:p w:rsidR="00913EF8" w:rsidRPr="00826B56" w:rsidRDefault="00913EF8" w:rsidP="00A200FE"/>
        </w:tc>
        <w:tc>
          <w:tcPr>
            <w:tcW w:w="6498" w:type="dxa"/>
            <w:shd w:val="clear" w:color="auto" w:fill="auto"/>
          </w:tcPr>
          <w:p w:rsidR="00A200FE" w:rsidRPr="00826B56" w:rsidRDefault="00A200FE" w:rsidP="004B1D83">
            <w:pPr>
              <w:ind w:left="72"/>
              <w:rPr>
                <w:i/>
              </w:rPr>
            </w:pPr>
            <w:r w:rsidRPr="00826B56">
              <w:rPr>
                <w:i/>
              </w:rPr>
              <w:t>Ký và ghi rõ họ tên</w:t>
            </w:r>
          </w:p>
          <w:p w:rsidR="00A200FE" w:rsidRPr="00826B56" w:rsidRDefault="00A200FE" w:rsidP="004B1D83">
            <w:pPr>
              <w:ind w:left="72"/>
              <w:rPr>
                <w:i/>
              </w:rPr>
            </w:pPr>
          </w:p>
          <w:p w:rsidR="00A200FE" w:rsidRPr="00826B56" w:rsidRDefault="00A200FE" w:rsidP="004B1D83">
            <w:pPr>
              <w:ind w:left="72"/>
              <w:rPr>
                <w:i/>
              </w:rPr>
            </w:pPr>
          </w:p>
        </w:tc>
      </w:tr>
      <w:tr w:rsidR="00A200FE" w:rsidRPr="00826B56" w:rsidTr="004B1D83">
        <w:tc>
          <w:tcPr>
            <w:tcW w:w="2031" w:type="dxa"/>
            <w:shd w:val="clear" w:color="auto" w:fill="auto"/>
          </w:tcPr>
          <w:p w:rsidR="00A200FE" w:rsidRPr="00826B56" w:rsidRDefault="00A200FE" w:rsidP="00A200FE">
            <w:r w:rsidRPr="00826B56">
              <w:rPr>
                <w:b/>
              </w:rPr>
              <w:t>Ngày:</w:t>
            </w:r>
          </w:p>
        </w:tc>
        <w:tc>
          <w:tcPr>
            <w:tcW w:w="6498" w:type="dxa"/>
            <w:shd w:val="clear" w:color="auto" w:fill="auto"/>
          </w:tcPr>
          <w:p w:rsidR="00A200FE" w:rsidRPr="00826B56" w:rsidRDefault="00A200FE" w:rsidP="004B1D83">
            <w:pPr>
              <w:ind w:left="72"/>
              <w:rPr>
                <w:i/>
              </w:rPr>
            </w:pPr>
          </w:p>
        </w:tc>
      </w:tr>
    </w:tbl>
    <w:p w:rsidR="00A200FE" w:rsidRPr="00D17B69" w:rsidRDefault="00A200FE" w:rsidP="00D5353D"/>
    <w:sectPr w:rsidR="00A200FE" w:rsidRPr="00D17B69" w:rsidSect="00FB28D0">
      <w:pgSz w:w="11907" w:h="16840" w:code="9"/>
      <w:pgMar w:top="1530" w:right="1418" w:bottom="108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F7" w:rsidRDefault="009A2BF7">
      <w:r>
        <w:separator/>
      </w:r>
    </w:p>
  </w:endnote>
  <w:endnote w:type="continuationSeparator" w:id="0">
    <w:p w:rsidR="009A2BF7" w:rsidRDefault="009A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MV Bol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F7" w:rsidRDefault="009A2BF7">
      <w:r>
        <w:separator/>
      </w:r>
    </w:p>
  </w:footnote>
  <w:footnote w:type="continuationSeparator" w:id="0">
    <w:p w:rsidR="009A2BF7" w:rsidRDefault="009A2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D09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3117F"/>
    <w:multiLevelType w:val="hybridMultilevel"/>
    <w:tmpl w:val="085C2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D56"/>
    <w:multiLevelType w:val="hybridMultilevel"/>
    <w:tmpl w:val="A50E9084"/>
    <w:lvl w:ilvl="0" w:tplc="3C48F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2F33"/>
    <w:multiLevelType w:val="hybridMultilevel"/>
    <w:tmpl w:val="FF6EC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F2535"/>
    <w:multiLevelType w:val="hybridMultilevel"/>
    <w:tmpl w:val="2C4A7A0C"/>
    <w:lvl w:ilvl="0" w:tplc="88B2ACBA">
      <w:start w:val="1"/>
      <w:numFmt w:val="bullet"/>
      <w:lvlText w:val=""/>
      <w:lvlJc w:val="left"/>
      <w:pPr>
        <w:tabs>
          <w:tab w:val="num" w:pos="567"/>
        </w:tabs>
        <w:ind w:left="567" w:hanging="283"/>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F2C05"/>
    <w:multiLevelType w:val="hybridMultilevel"/>
    <w:tmpl w:val="8E5CF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A93ED5"/>
    <w:multiLevelType w:val="hybridMultilevel"/>
    <w:tmpl w:val="6964B004"/>
    <w:lvl w:ilvl="0" w:tplc="88B2ACBA">
      <w:start w:val="1"/>
      <w:numFmt w:val="bullet"/>
      <w:lvlText w:val=""/>
      <w:lvlJc w:val="left"/>
      <w:pPr>
        <w:tabs>
          <w:tab w:val="num" w:pos="283"/>
        </w:tabs>
        <w:ind w:left="283" w:hanging="283"/>
      </w:pPr>
      <w:rPr>
        <w:rFonts w:ascii="Symbol" w:hAnsi="Symbol" w:hint="default"/>
      </w:rPr>
    </w:lvl>
    <w:lvl w:ilvl="1" w:tplc="28B06C22" w:tentative="1">
      <w:start w:val="1"/>
      <w:numFmt w:val="bullet"/>
      <w:lvlText w:val="o"/>
      <w:lvlJc w:val="left"/>
      <w:pPr>
        <w:tabs>
          <w:tab w:val="num" w:pos="1080"/>
        </w:tabs>
        <w:ind w:left="1080" w:hanging="360"/>
      </w:pPr>
      <w:rPr>
        <w:rFonts w:ascii="Courier New" w:hAnsi="Courier New" w:hint="default"/>
      </w:rPr>
    </w:lvl>
    <w:lvl w:ilvl="2" w:tplc="F366226E" w:tentative="1">
      <w:start w:val="1"/>
      <w:numFmt w:val="bullet"/>
      <w:lvlText w:val=""/>
      <w:lvlJc w:val="left"/>
      <w:pPr>
        <w:tabs>
          <w:tab w:val="num" w:pos="1800"/>
        </w:tabs>
        <w:ind w:left="1800" w:hanging="360"/>
      </w:pPr>
      <w:rPr>
        <w:rFonts w:ascii="Wingdings" w:hAnsi="Wingdings" w:hint="default"/>
      </w:rPr>
    </w:lvl>
    <w:lvl w:ilvl="3" w:tplc="4E92C44E" w:tentative="1">
      <w:start w:val="1"/>
      <w:numFmt w:val="bullet"/>
      <w:lvlText w:val=""/>
      <w:lvlJc w:val="left"/>
      <w:pPr>
        <w:tabs>
          <w:tab w:val="num" w:pos="2520"/>
        </w:tabs>
        <w:ind w:left="2520" w:hanging="360"/>
      </w:pPr>
      <w:rPr>
        <w:rFonts w:ascii="Symbol" w:hAnsi="Symbol" w:hint="default"/>
      </w:rPr>
    </w:lvl>
    <w:lvl w:ilvl="4" w:tplc="8DCE97CC" w:tentative="1">
      <w:start w:val="1"/>
      <w:numFmt w:val="bullet"/>
      <w:lvlText w:val="o"/>
      <w:lvlJc w:val="left"/>
      <w:pPr>
        <w:tabs>
          <w:tab w:val="num" w:pos="3240"/>
        </w:tabs>
        <w:ind w:left="3240" w:hanging="360"/>
      </w:pPr>
      <w:rPr>
        <w:rFonts w:ascii="Courier New" w:hAnsi="Courier New" w:hint="default"/>
      </w:rPr>
    </w:lvl>
    <w:lvl w:ilvl="5" w:tplc="FD9CFDEE" w:tentative="1">
      <w:start w:val="1"/>
      <w:numFmt w:val="bullet"/>
      <w:lvlText w:val=""/>
      <w:lvlJc w:val="left"/>
      <w:pPr>
        <w:tabs>
          <w:tab w:val="num" w:pos="3960"/>
        </w:tabs>
        <w:ind w:left="3960" w:hanging="360"/>
      </w:pPr>
      <w:rPr>
        <w:rFonts w:ascii="Wingdings" w:hAnsi="Wingdings" w:hint="default"/>
      </w:rPr>
    </w:lvl>
    <w:lvl w:ilvl="6" w:tplc="18D0598A" w:tentative="1">
      <w:start w:val="1"/>
      <w:numFmt w:val="bullet"/>
      <w:lvlText w:val=""/>
      <w:lvlJc w:val="left"/>
      <w:pPr>
        <w:tabs>
          <w:tab w:val="num" w:pos="4680"/>
        </w:tabs>
        <w:ind w:left="4680" w:hanging="360"/>
      </w:pPr>
      <w:rPr>
        <w:rFonts w:ascii="Symbol" w:hAnsi="Symbol" w:hint="default"/>
      </w:rPr>
    </w:lvl>
    <w:lvl w:ilvl="7" w:tplc="93BC09C8" w:tentative="1">
      <w:start w:val="1"/>
      <w:numFmt w:val="bullet"/>
      <w:lvlText w:val="o"/>
      <w:lvlJc w:val="left"/>
      <w:pPr>
        <w:tabs>
          <w:tab w:val="num" w:pos="5400"/>
        </w:tabs>
        <w:ind w:left="5400" w:hanging="360"/>
      </w:pPr>
      <w:rPr>
        <w:rFonts w:ascii="Courier New" w:hAnsi="Courier New" w:hint="default"/>
      </w:rPr>
    </w:lvl>
    <w:lvl w:ilvl="8" w:tplc="B5B6863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00922"/>
    <w:multiLevelType w:val="hybridMultilevel"/>
    <w:tmpl w:val="25B0382A"/>
    <w:lvl w:ilvl="0" w:tplc="04BAD5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D1A94"/>
    <w:multiLevelType w:val="hybridMultilevel"/>
    <w:tmpl w:val="7C626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2030E"/>
    <w:multiLevelType w:val="hybridMultilevel"/>
    <w:tmpl w:val="A31E6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85FDB"/>
    <w:multiLevelType w:val="hybridMultilevel"/>
    <w:tmpl w:val="35C63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508F8"/>
    <w:multiLevelType w:val="hybridMultilevel"/>
    <w:tmpl w:val="A55EB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71899"/>
    <w:multiLevelType w:val="hybridMultilevel"/>
    <w:tmpl w:val="AC223F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240EAA"/>
    <w:multiLevelType w:val="hybridMultilevel"/>
    <w:tmpl w:val="8340B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5361F"/>
    <w:multiLevelType w:val="hybridMultilevel"/>
    <w:tmpl w:val="1BB097B0"/>
    <w:lvl w:ilvl="0" w:tplc="1FB254C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E362D"/>
    <w:multiLevelType w:val="hybridMultilevel"/>
    <w:tmpl w:val="07B60FA8"/>
    <w:lvl w:ilvl="0" w:tplc="0409000F">
      <w:start w:val="1"/>
      <w:numFmt w:val="decimal"/>
      <w:lvlText w:val="%1."/>
      <w:lvlJc w:val="left"/>
      <w:pPr>
        <w:tabs>
          <w:tab w:val="num" w:pos="720"/>
        </w:tabs>
        <w:ind w:left="720" w:hanging="360"/>
      </w:pPr>
      <w:rPr>
        <w:rFonts w:hint="default"/>
      </w:rPr>
    </w:lvl>
    <w:lvl w:ilvl="1" w:tplc="28B06C22" w:tentative="1">
      <w:start w:val="1"/>
      <w:numFmt w:val="bullet"/>
      <w:lvlText w:val="o"/>
      <w:lvlJc w:val="left"/>
      <w:pPr>
        <w:tabs>
          <w:tab w:val="num" w:pos="1440"/>
        </w:tabs>
        <w:ind w:left="1440" w:hanging="360"/>
      </w:pPr>
      <w:rPr>
        <w:rFonts w:ascii="Courier New" w:hAnsi="Courier New" w:hint="default"/>
      </w:rPr>
    </w:lvl>
    <w:lvl w:ilvl="2" w:tplc="F366226E" w:tentative="1">
      <w:start w:val="1"/>
      <w:numFmt w:val="bullet"/>
      <w:lvlText w:val=""/>
      <w:lvlJc w:val="left"/>
      <w:pPr>
        <w:tabs>
          <w:tab w:val="num" w:pos="2160"/>
        </w:tabs>
        <w:ind w:left="2160" w:hanging="360"/>
      </w:pPr>
      <w:rPr>
        <w:rFonts w:ascii="Wingdings" w:hAnsi="Wingdings" w:hint="default"/>
      </w:rPr>
    </w:lvl>
    <w:lvl w:ilvl="3" w:tplc="4E92C44E" w:tentative="1">
      <w:start w:val="1"/>
      <w:numFmt w:val="bullet"/>
      <w:lvlText w:val=""/>
      <w:lvlJc w:val="left"/>
      <w:pPr>
        <w:tabs>
          <w:tab w:val="num" w:pos="2880"/>
        </w:tabs>
        <w:ind w:left="2880" w:hanging="360"/>
      </w:pPr>
      <w:rPr>
        <w:rFonts w:ascii="Symbol" w:hAnsi="Symbol" w:hint="default"/>
      </w:rPr>
    </w:lvl>
    <w:lvl w:ilvl="4" w:tplc="8DCE97CC" w:tentative="1">
      <w:start w:val="1"/>
      <w:numFmt w:val="bullet"/>
      <w:lvlText w:val="o"/>
      <w:lvlJc w:val="left"/>
      <w:pPr>
        <w:tabs>
          <w:tab w:val="num" w:pos="3600"/>
        </w:tabs>
        <w:ind w:left="3600" w:hanging="360"/>
      </w:pPr>
      <w:rPr>
        <w:rFonts w:ascii="Courier New" w:hAnsi="Courier New" w:hint="default"/>
      </w:rPr>
    </w:lvl>
    <w:lvl w:ilvl="5" w:tplc="FD9CFDEE" w:tentative="1">
      <w:start w:val="1"/>
      <w:numFmt w:val="bullet"/>
      <w:lvlText w:val=""/>
      <w:lvlJc w:val="left"/>
      <w:pPr>
        <w:tabs>
          <w:tab w:val="num" w:pos="4320"/>
        </w:tabs>
        <w:ind w:left="4320" w:hanging="360"/>
      </w:pPr>
      <w:rPr>
        <w:rFonts w:ascii="Wingdings" w:hAnsi="Wingdings" w:hint="default"/>
      </w:rPr>
    </w:lvl>
    <w:lvl w:ilvl="6" w:tplc="18D0598A" w:tentative="1">
      <w:start w:val="1"/>
      <w:numFmt w:val="bullet"/>
      <w:lvlText w:val=""/>
      <w:lvlJc w:val="left"/>
      <w:pPr>
        <w:tabs>
          <w:tab w:val="num" w:pos="5040"/>
        </w:tabs>
        <w:ind w:left="5040" w:hanging="360"/>
      </w:pPr>
      <w:rPr>
        <w:rFonts w:ascii="Symbol" w:hAnsi="Symbol" w:hint="default"/>
      </w:rPr>
    </w:lvl>
    <w:lvl w:ilvl="7" w:tplc="93BC09C8" w:tentative="1">
      <w:start w:val="1"/>
      <w:numFmt w:val="bullet"/>
      <w:lvlText w:val="o"/>
      <w:lvlJc w:val="left"/>
      <w:pPr>
        <w:tabs>
          <w:tab w:val="num" w:pos="5760"/>
        </w:tabs>
        <w:ind w:left="5760" w:hanging="360"/>
      </w:pPr>
      <w:rPr>
        <w:rFonts w:ascii="Courier New" w:hAnsi="Courier New" w:hint="default"/>
      </w:rPr>
    </w:lvl>
    <w:lvl w:ilvl="8" w:tplc="B5B686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94741"/>
    <w:multiLevelType w:val="multilevel"/>
    <w:tmpl w:val="8340B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905FFD"/>
    <w:multiLevelType w:val="hybridMultilevel"/>
    <w:tmpl w:val="868AD91C"/>
    <w:lvl w:ilvl="0" w:tplc="04090005">
      <w:start w:val="1"/>
      <w:numFmt w:val="bullet"/>
      <w:lvlText w:val=""/>
      <w:lvlJc w:val="left"/>
      <w:pPr>
        <w:tabs>
          <w:tab w:val="num" w:pos="644"/>
        </w:tabs>
        <w:ind w:left="644"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774CF"/>
    <w:multiLevelType w:val="hybridMultilevel"/>
    <w:tmpl w:val="1792B47C"/>
    <w:lvl w:ilvl="0" w:tplc="88B2ACBA">
      <w:start w:val="1"/>
      <w:numFmt w:val="bullet"/>
      <w:lvlText w:val=""/>
      <w:lvlJc w:val="left"/>
      <w:pPr>
        <w:tabs>
          <w:tab w:val="num" w:pos="283"/>
        </w:tabs>
        <w:ind w:left="283" w:hanging="283"/>
      </w:pPr>
      <w:rPr>
        <w:rFonts w:ascii="Symbol" w:hAnsi="Symbol" w:hint="default"/>
      </w:rPr>
    </w:lvl>
    <w:lvl w:ilvl="1" w:tplc="88B2ACBA">
      <w:start w:val="1"/>
      <w:numFmt w:val="bullet"/>
      <w:lvlText w:val=""/>
      <w:lvlJc w:val="left"/>
      <w:pPr>
        <w:tabs>
          <w:tab w:val="num" w:pos="1003"/>
        </w:tabs>
        <w:ind w:left="1003" w:hanging="283"/>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3B09F5"/>
    <w:multiLevelType w:val="hybridMultilevel"/>
    <w:tmpl w:val="425E8D9C"/>
    <w:lvl w:ilvl="0" w:tplc="88B2ACBA">
      <w:start w:val="1"/>
      <w:numFmt w:val="bullet"/>
      <w:lvlText w:val=""/>
      <w:lvlJc w:val="left"/>
      <w:pPr>
        <w:tabs>
          <w:tab w:val="num" w:pos="567"/>
        </w:tabs>
        <w:ind w:left="567" w:hanging="283"/>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03282"/>
    <w:multiLevelType w:val="hybridMultilevel"/>
    <w:tmpl w:val="DC624F74"/>
    <w:lvl w:ilvl="0" w:tplc="0409000F">
      <w:start w:val="1"/>
      <w:numFmt w:val="decimal"/>
      <w:lvlText w:val="%1."/>
      <w:lvlJc w:val="left"/>
      <w:pPr>
        <w:tabs>
          <w:tab w:val="num" w:pos="360"/>
        </w:tabs>
        <w:ind w:left="360" w:hanging="360"/>
      </w:pPr>
      <w:rPr>
        <w:rFonts w:hint="default"/>
      </w:rPr>
    </w:lvl>
    <w:lvl w:ilvl="1" w:tplc="88B2ACBA">
      <w:start w:val="1"/>
      <w:numFmt w:val="bullet"/>
      <w:lvlText w:val=""/>
      <w:lvlJc w:val="left"/>
      <w:pPr>
        <w:tabs>
          <w:tab w:val="num" w:pos="1003"/>
        </w:tabs>
        <w:ind w:left="1003" w:hanging="283"/>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3225D0"/>
    <w:multiLevelType w:val="hybridMultilevel"/>
    <w:tmpl w:val="56509BC4"/>
    <w:lvl w:ilvl="0" w:tplc="AB7083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4476EA"/>
    <w:multiLevelType w:val="hybridMultilevel"/>
    <w:tmpl w:val="81AE7192"/>
    <w:lvl w:ilvl="0" w:tplc="04BAD5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C2533"/>
    <w:multiLevelType w:val="hybridMultilevel"/>
    <w:tmpl w:val="9F7242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3477C0"/>
    <w:multiLevelType w:val="hybridMultilevel"/>
    <w:tmpl w:val="C0CE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50792"/>
    <w:multiLevelType w:val="hybridMultilevel"/>
    <w:tmpl w:val="7E4A3F98"/>
    <w:lvl w:ilvl="0" w:tplc="04BAD5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22"/>
  </w:num>
  <w:num w:numId="4">
    <w:abstractNumId w:val="14"/>
  </w:num>
  <w:num w:numId="5">
    <w:abstractNumId w:val="11"/>
  </w:num>
  <w:num w:numId="6">
    <w:abstractNumId w:val="20"/>
  </w:num>
  <w:num w:numId="7">
    <w:abstractNumId w:val="15"/>
  </w:num>
  <w:num w:numId="8">
    <w:abstractNumId w:val="6"/>
  </w:num>
  <w:num w:numId="9">
    <w:abstractNumId w:val="18"/>
  </w:num>
  <w:num w:numId="10">
    <w:abstractNumId w:val="19"/>
  </w:num>
  <w:num w:numId="11">
    <w:abstractNumId w:val="4"/>
  </w:num>
  <w:num w:numId="12">
    <w:abstractNumId w:val="5"/>
  </w:num>
  <w:num w:numId="13">
    <w:abstractNumId w:val="8"/>
  </w:num>
  <w:num w:numId="14">
    <w:abstractNumId w:val="9"/>
  </w:num>
  <w:num w:numId="15">
    <w:abstractNumId w:val="1"/>
  </w:num>
  <w:num w:numId="16">
    <w:abstractNumId w:val="13"/>
  </w:num>
  <w:num w:numId="17">
    <w:abstractNumId w:val="23"/>
  </w:num>
  <w:num w:numId="18">
    <w:abstractNumId w:val="12"/>
  </w:num>
  <w:num w:numId="19">
    <w:abstractNumId w:val="16"/>
  </w:num>
  <w:num w:numId="20">
    <w:abstractNumId w:val="10"/>
  </w:num>
  <w:num w:numId="21">
    <w:abstractNumId w:val="17"/>
  </w:num>
  <w:num w:numId="22">
    <w:abstractNumId w:val="2"/>
  </w:num>
  <w:num w:numId="23">
    <w:abstractNumId w:val="0"/>
  </w:num>
  <w:num w:numId="24">
    <w:abstractNumId w:val="24"/>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379D"/>
    <w:rsid w:val="00001DE3"/>
    <w:rsid w:val="0000278E"/>
    <w:rsid w:val="00005618"/>
    <w:rsid w:val="0000732B"/>
    <w:rsid w:val="0001189F"/>
    <w:rsid w:val="00023070"/>
    <w:rsid w:val="000241B3"/>
    <w:rsid w:val="00031209"/>
    <w:rsid w:val="00037505"/>
    <w:rsid w:val="00043EDD"/>
    <w:rsid w:val="000614DD"/>
    <w:rsid w:val="0007534B"/>
    <w:rsid w:val="00095C4E"/>
    <w:rsid w:val="000A2D8D"/>
    <w:rsid w:val="000A7795"/>
    <w:rsid w:val="000B272B"/>
    <w:rsid w:val="000B4328"/>
    <w:rsid w:val="000B67BE"/>
    <w:rsid w:val="000B77A4"/>
    <w:rsid w:val="000C5E24"/>
    <w:rsid w:val="000C6AFC"/>
    <w:rsid w:val="000D0D1F"/>
    <w:rsid w:val="000D46EF"/>
    <w:rsid w:val="000E087A"/>
    <w:rsid w:val="000E4449"/>
    <w:rsid w:val="000E53DC"/>
    <w:rsid w:val="000F1A08"/>
    <w:rsid w:val="000F7323"/>
    <w:rsid w:val="00102867"/>
    <w:rsid w:val="001038EA"/>
    <w:rsid w:val="00105710"/>
    <w:rsid w:val="0010609D"/>
    <w:rsid w:val="00122345"/>
    <w:rsid w:val="0012375E"/>
    <w:rsid w:val="00135FFB"/>
    <w:rsid w:val="00140DC1"/>
    <w:rsid w:val="00150097"/>
    <w:rsid w:val="001517F8"/>
    <w:rsid w:val="0016348A"/>
    <w:rsid w:val="00191CD0"/>
    <w:rsid w:val="001A264C"/>
    <w:rsid w:val="001B29E0"/>
    <w:rsid w:val="001C47AF"/>
    <w:rsid w:val="001E031B"/>
    <w:rsid w:val="001E1E0F"/>
    <w:rsid w:val="001E2285"/>
    <w:rsid w:val="001E28B1"/>
    <w:rsid w:val="001F44AA"/>
    <w:rsid w:val="001F5460"/>
    <w:rsid w:val="001F6218"/>
    <w:rsid w:val="001F6F45"/>
    <w:rsid w:val="0020146B"/>
    <w:rsid w:val="00205177"/>
    <w:rsid w:val="002301D4"/>
    <w:rsid w:val="00245BEE"/>
    <w:rsid w:val="00270E24"/>
    <w:rsid w:val="00277576"/>
    <w:rsid w:val="00281113"/>
    <w:rsid w:val="002834C6"/>
    <w:rsid w:val="002861B4"/>
    <w:rsid w:val="00295B5F"/>
    <w:rsid w:val="00296A43"/>
    <w:rsid w:val="002A2F96"/>
    <w:rsid w:val="002A3243"/>
    <w:rsid w:val="002C41C2"/>
    <w:rsid w:val="002D258C"/>
    <w:rsid w:val="002D5085"/>
    <w:rsid w:val="002D78E2"/>
    <w:rsid w:val="003200BD"/>
    <w:rsid w:val="00322A43"/>
    <w:rsid w:val="003304B7"/>
    <w:rsid w:val="00330CC9"/>
    <w:rsid w:val="003323E1"/>
    <w:rsid w:val="00343ECF"/>
    <w:rsid w:val="00354C7D"/>
    <w:rsid w:val="00356610"/>
    <w:rsid w:val="00361664"/>
    <w:rsid w:val="003647AA"/>
    <w:rsid w:val="003C1485"/>
    <w:rsid w:val="003C1D63"/>
    <w:rsid w:val="003C5211"/>
    <w:rsid w:val="003D30F8"/>
    <w:rsid w:val="003E7AF5"/>
    <w:rsid w:val="003F1942"/>
    <w:rsid w:val="003F679E"/>
    <w:rsid w:val="003F7FB3"/>
    <w:rsid w:val="004077A4"/>
    <w:rsid w:val="00410BC6"/>
    <w:rsid w:val="004138CF"/>
    <w:rsid w:val="00415B34"/>
    <w:rsid w:val="00417938"/>
    <w:rsid w:val="00425866"/>
    <w:rsid w:val="00452104"/>
    <w:rsid w:val="00461A1F"/>
    <w:rsid w:val="004854FB"/>
    <w:rsid w:val="00495B9F"/>
    <w:rsid w:val="004A24CC"/>
    <w:rsid w:val="004B1D83"/>
    <w:rsid w:val="004C0A14"/>
    <w:rsid w:val="004C1589"/>
    <w:rsid w:val="004C27D9"/>
    <w:rsid w:val="004C3B39"/>
    <w:rsid w:val="004C4887"/>
    <w:rsid w:val="004D5966"/>
    <w:rsid w:val="004E0791"/>
    <w:rsid w:val="004E0D82"/>
    <w:rsid w:val="004F7BFA"/>
    <w:rsid w:val="0050336B"/>
    <w:rsid w:val="005051F3"/>
    <w:rsid w:val="005111F2"/>
    <w:rsid w:val="00513092"/>
    <w:rsid w:val="0052064F"/>
    <w:rsid w:val="00526834"/>
    <w:rsid w:val="00527992"/>
    <w:rsid w:val="00533AC2"/>
    <w:rsid w:val="00535306"/>
    <w:rsid w:val="00535CA3"/>
    <w:rsid w:val="005373EE"/>
    <w:rsid w:val="00537771"/>
    <w:rsid w:val="00556FE3"/>
    <w:rsid w:val="005601B4"/>
    <w:rsid w:val="00563080"/>
    <w:rsid w:val="005667EF"/>
    <w:rsid w:val="00566DDF"/>
    <w:rsid w:val="00567A66"/>
    <w:rsid w:val="00571A8E"/>
    <w:rsid w:val="00586F69"/>
    <w:rsid w:val="005A007D"/>
    <w:rsid w:val="005A7AFE"/>
    <w:rsid w:val="005B2738"/>
    <w:rsid w:val="005B2D67"/>
    <w:rsid w:val="005B379D"/>
    <w:rsid w:val="005C4C1E"/>
    <w:rsid w:val="005D2C9B"/>
    <w:rsid w:val="005E09B6"/>
    <w:rsid w:val="00603BD8"/>
    <w:rsid w:val="0060485C"/>
    <w:rsid w:val="006309B4"/>
    <w:rsid w:val="00637155"/>
    <w:rsid w:val="00641F64"/>
    <w:rsid w:val="00652C02"/>
    <w:rsid w:val="00653347"/>
    <w:rsid w:val="00656870"/>
    <w:rsid w:val="00657C12"/>
    <w:rsid w:val="00676712"/>
    <w:rsid w:val="006803F1"/>
    <w:rsid w:val="00690942"/>
    <w:rsid w:val="006A087F"/>
    <w:rsid w:val="006A35EF"/>
    <w:rsid w:val="006B23DF"/>
    <w:rsid w:val="006D5D46"/>
    <w:rsid w:val="006E129C"/>
    <w:rsid w:val="006E6617"/>
    <w:rsid w:val="00705CA1"/>
    <w:rsid w:val="00706633"/>
    <w:rsid w:val="00711DBE"/>
    <w:rsid w:val="007210AB"/>
    <w:rsid w:val="00721904"/>
    <w:rsid w:val="00721A4F"/>
    <w:rsid w:val="00721E9C"/>
    <w:rsid w:val="0072539D"/>
    <w:rsid w:val="00737F41"/>
    <w:rsid w:val="0075107C"/>
    <w:rsid w:val="007531D2"/>
    <w:rsid w:val="0077341B"/>
    <w:rsid w:val="007750A9"/>
    <w:rsid w:val="00793375"/>
    <w:rsid w:val="007A404D"/>
    <w:rsid w:val="007C0001"/>
    <w:rsid w:val="007D5950"/>
    <w:rsid w:val="007E3021"/>
    <w:rsid w:val="007E5D3D"/>
    <w:rsid w:val="007F60B1"/>
    <w:rsid w:val="0080573E"/>
    <w:rsid w:val="0081017B"/>
    <w:rsid w:val="008102DE"/>
    <w:rsid w:val="00822E34"/>
    <w:rsid w:val="00826B56"/>
    <w:rsid w:val="00835B5A"/>
    <w:rsid w:val="008365F6"/>
    <w:rsid w:val="00837132"/>
    <w:rsid w:val="00841C13"/>
    <w:rsid w:val="00853925"/>
    <w:rsid w:val="008610D1"/>
    <w:rsid w:val="00870469"/>
    <w:rsid w:val="00874467"/>
    <w:rsid w:val="00881230"/>
    <w:rsid w:val="00884919"/>
    <w:rsid w:val="00891DD7"/>
    <w:rsid w:val="00897E2D"/>
    <w:rsid w:val="008A2DCD"/>
    <w:rsid w:val="008A39BF"/>
    <w:rsid w:val="008B1456"/>
    <w:rsid w:val="008C4A90"/>
    <w:rsid w:val="008D188F"/>
    <w:rsid w:val="008E7641"/>
    <w:rsid w:val="008F6750"/>
    <w:rsid w:val="00901C74"/>
    <w:rsid w:val="00913EF8"/>
    <w:rsid w:val="00917F29"/>
    <w:rsid w:val="009212A0"/>
    <w:rsid w:val="0092520D"/>
    <w:rsid w:val="00926E3E"/>
    <w:rsid w:val="009318EE"/>
    <w:rsid w:val="009335DF"/>
    <w:rsid w:val="00937747"/>
    <w:rsid w:val="009406F7"/>
    <w:rsid w:val="00941C18"/>
    <w:rsid w:val="00942036"/>
    <w:rsid w:val="00944F17"/>
    <w:rsid w:val="009460E5"/>
    <w:rsid w:val="00950A6D"/>
    <w:rsid w:val="00964BFD"/>
    <w:rsid w:val="00965198"/>
    <w:rsid w:val="00970D6C"/>
    <w:rsid w:val="0098014F"/>
    <w:rsid w:val="0098151C"/>
    <w:rsid w:val="0099477F"/>
    <w:rsid w:val="009A2BF7"/>
    <w:rsid w:val="009B0A09"/>
    <w:rsid w:val="009B3BB1"/>
    <w:rsid w:val="009C28C8"/>
    <w:rsid w:val="009C6C31"/>
    <w:rsid w:val="009E48C4"/>
    <w:rsid w:val="009F1628"/>
    <w:rsid w:val="009F31FD"/>
    <w:rsid w:val="00A06432"/>
    <w:rsid w:val="00A13872"/>
    <w:rsid w:val="00A200FE"/>
    <w:rsid w:val="00A34DDE"/>
    <w:rsid w:val="00A42800"/>
    <w:rsid w:val="00A526B3"/>
    <w:rsid w:val="00A536DF"/>
    <w:rsid w:val="00A649C0"/>
    <w:rsid w:val="00A65DD1"/>
    <w:rsid w:val="00A72571"/>
    <w:rsid w:val="00A75741"/>
    <w:rsid w:val="00A75DF5"/>
    <w:rsid w:val="00A807ED"/>
    <w:rsid w:val="00A83AE4"/>
    <w:rsid w:val="00A90614"/>
    <w:rsid w:val="00AA298A"/>
    <w:rsid w:val="00AA2E65"/>
    <w:rsid w:val="00AB628D"/>
    <w:rsid w:val="00AC76F3"/>
    <w:rsid w:val="00AD7E17"/>
    <w:rsid w:val="00AE0E3E"/>
    <w:rsid w:val="00AE38DA"/>
    <w:rsid w:val="00AE4382"/>
    <w:rsid w:val="00AF10D3"/>
    <w:rsid w:val="00AF1534"/>
    <w:rsid w:val="00B00315"/>
    <w:rsid w:val="00B11F2E"/>
    <w:rsid w:val="00B22526"/>
    <w:rsid w:val="00B3163C"/>
    <w:rsid w:val="00B402E0"/>
    <w:rsid w:val="00B4267B"/>
    <w:rsid w:val="00B556F6"/>
    <w:rsid w:val="00B64884"/>
    <w:rsid w:val="00B64AC8"/>
    <w:rsid w:val="00B833FD"/>
    <w:rsid w:val="00B8474A"/>
    <w:rsid w:val="00BA1529"/>
    <w:rsid w:val="00BA4AEB"/>
    <w:rsid w:val="00BA520E"/>
    <w:rsid w:val="00BA5C11"/>
    <w:rsid w:val="00BB1A7B"/>
    <w:rsid w:val="00BD08AD"/>
    <w:rsid w:val="00BD6132"/>
    <w:rsid w:val="00BE5619"/>
    <w:rsid w:val="00BE6119"/>
    <w:rsid w:val="00BF0A8D"/>
    <w:rsid w:val="00BF1DBE"/>
    <w:rsid w:val="00C0125D"/>
    <w:rsid w:val="00C02E09"/>
    <w:rsid w:val="00C14D9B"/>
    <w:rsid w:val="00C1576B"/>
    <w:rsid w:val="00C24ED0"/>
    <w:rsid w:val="00C378B5"/>
    <w:rsid w:val="00C401A6"/>
    <w:rsid w:val="00C421EF"/>
    <w:rsid w:val="00C44FF3"/>
    <w:rsid w:val="00C53C59"/>
    <w:rsid w:val="00C62440"/>
    <w:rsid w:val="00C62790"/>
    <w:rsid w:val="00C657A6"/>
    <w:rsid w:val="00C83775"/>
    <w:rsid w:val="00C83E95"/>
    <w:rsid w:val="00C87053"/>
    <w:rsid w:val="00CA5EB1"/>
    <w:rsid w:val="00CB2392"/>
    <w:rsid w:val="00CB6742"/>
    <w:rsid w:val="00CC4FD5"/>
    <w:rsid w:val="00CD1D5D"/>
    <w:rsid w:val="00CD3F4D"/>
    <w:rsid w:val="00CE10A4"/>
    <w:rsid w:val="00CE2C2F"/>
    <w:rsid w:val="00CF11CE"/>
    <w:rsid w:val="00CF5AB5"/>
    <w:rsid w:val="00D00716"/>
    <w:rsid w:val="00D12999"/>
    <w:rsid w:val="00D17B69"/>
    <w:rsid w:val="00D211C2"/>
    <w:rsid w:val="00D21F86"/>
    <w:rsid w:val="00D3315D"/>
    <w:rsid w:val="00D42569"/>
    <w:rsid w:val="00D5353D"/>
    <w:rsid w:val="00D53A44"/>
    <w:rsid w:val="00D67D82"/>
    <w:rsid w:val="00D67EA3"/>
    <w:rsid w:val="00D92866"/>
    <w:rsid w:val="00DA0693"/>
    <w:rsid w:val="00DA135C"/>
    <w:rsid w:val="00DA163B"/>
    <w:rsid w:val="00DA58EE"/>
    <w:rsid w:val="00DB1C1C"/>
    <w:rsid w:val="00DC5EAE"/>
    <w:rsid w:val="00DD6D6D"/>
    <w:rsid w:val="00DE23FC"/>
    <w:rsid w:val="00DE36CF"/>
    <w:rsid w:val="00DE5750"/>
    <w:rsid w:val="00DF6410"/>
    <w:rsid w:val="00E01E43"/>
    <w:rsid w:val="00E06914"/>
    <w:rsid w:val="00E1720A"/>
    <w:rsid w:val="00E176B1"/>
    <w:rsid w:val="00E35771"/>
    <w:rsid w:val="00E362A5"/>
    <w:rsid w:val="00E430B4"/>
    <w:rsid w:val="00E47FBF"/>
    <w:rsid w:val="00E60E20"/>
    <w:rsid w:val="00E615B8"/>
    <w:rsid w:val="00E66E29"/>
    <w:rsid w:val="00E75E7C"/>
    <w:rsid w:val="00E915D1"/>
    <w:rsid w:val="00E91AA3"/>
    <w:rsid w:val="00EA21CD"/>
    <w:rsid w:val="00EB06C1"/>
    <w:rsid w:val="00EB3025"/>
    <w:rsid w:val="00EB5197"/>
    <w:rsid w:val="00EC1048"/>
    <w:rsid w:val="00EC62B8"/>
    <w:rsid w:val="00ED5EEF"/>
    <w:rsid w:val="00EE5C57"/>
    <w:rsid w:val="00EF415A"/>
    <w:rsid w:val="00F0139D"/>
    <w:rsid w:val="00F07C5F"/>
    <w:rsid w:val="00F203EA"/>
    <w:rsid w:val="00F241D2"/>
    <w:rsid w:val="00F26CB5"/>
    <w:rsid w:val="00F372A4"/>
    <w:rsid w:val="00F40E9D"/>
    <w:rsid w:val="00F413BE"/>
    <w:rsid w:val="00F62FCE"/>
    <w:rsid w:val="00F845F3"/>
    <w:rsid w:val="00F85563"/>
    <w:rsid w:val="00FA6702"/>
    <w:rsid w:val="00FB28D0"/>
    <w:rsid w:val="00FC487A"/>
    <w:rsid w:val="00FD3A54"/>
    <w:rsid w:val="00FD3C01"/>
    <w:rsid w:val="00FE44E7"/>
    <w:rsid w:val="00FF032F"/>
    <w:rsid w:val="00FF2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A5A8CF-B69D-4CCC-876B-E8CBF85D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34"/>
    <w:rPr>
      <w:noProof/>
      <w:sz w:val="24"/>
      <w:szCs w:val="24"/>
    </w:rPr>
  </w:style>
  <w:style w:type="paragraph" w:styleId="Heading2">
    <w:name w:val="heading 2"/>
    <w:basedOn w:val="Normal"/>
    <w:next w:val="Normal"/>
    <w:qFormat/>
    <w:rsid w:val="003F67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2">
    <w:name w:val="Tieu de 2"/>
    <w:basedOn w:val="Heading2"/>
    <w:rsid w:val="003F679E"/>
    <w:rPr>
      <w:rFonts w:ascii="Times New Roman" w:hAnsi="Times New Roman"/>
      <w:i w:val="0"/>
    </w:rPr>
  </w:style>
  <w:style w:type="paragraph" w:customStyle="1" w:styleId="Tieude3">
    <w:name w:val="Tieu de 3"/>
    <w:basedOn w:val="Normal"/>
    <w:rsid w:val="003F679E"/>
    <w:rPr>
      <w:b/>
      <w:i/>
      <w:sz w:val="28"/>
    </w:rPr>
  </w:style>
  <w:style w:type="paragraph" w:customStyle="1" w:styleId="Tieude4">
    <w:name w:val="Tieu de 4"/>
    <w:basedOn w:val="Normal"/>
    <w:rsid w:val="003F679E"/>
    <w:rPr>
      <w:b/>
    </w:rPr>
  </w:style>
  <w:style w:type="character" w:customStyle="1" w:styleId="text">
    <w:name w:val="text"/>
    <w:basedOn w:val="DefaultParagraphFont"/>
    <w:rsid w:val="005B379D"/>
  </w:style>
  <w:style w:type="table" w:styleId="TableGrid">
    <w:name w:val="Table Grid"/>
    <w:basedOn w:val="TableNormal"/>
    <w:rsid w:val="0052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853925"/>
  </w:style>
  <w:style w:type="paragraph" w:styleId="BalloonText">
    <w:name w:val="Balloon Text"/>
    <w:basedOn w:val="Normal"/>
    <w:semiHidden/>
    <w:rsid w:val="00D92866"/>
    <w:rPr>
      <w:rFonts w:ascii="Tahoma" w:hAnsi="Tahoma" w:cs="Tahoma"/>
      <w:sz w:val="16"/>
      <w:szCs w:val="16"/>
    </w:rPr>
  </w:style>
  <w:style w:type="character" w:styleId="Hyperlink">
    <w:name w:val="Hyperlink"/>
    <w:rsid w:val="00BE6119"/>
    <w:rPr>
      <w:color w:val="0000FF"/>
      <w:u w:val="single"/>
    </w:rPr>
  </w:style>
  <w:style w:type="paragraph" w:styleId="Header">
    <w:name w:val="header"/>
    <w:basedOn w:val="Normal"/>
    <w:rsid w:val="00E915D1"/>
    <w:pPr>
      <w:tabs>
        <w:tab w:val="center" w:pos="4320"/>
        <w:tab w:val="right" w:pos="8640"/>
      </w:tabs>
    </w:pPr>
  </w:style>
  <w:style w:type="paragraph" w:styleId="Footer">
    <w:name w:val="footer"/>
    <w:basedOn w:val="Normal"/>
    <w:rsid w:val="00E915D1"/>
    <w:pPr>
      <w:tabs>
        <w:tab w:val="center" w:pos="4320"/>
        <w:tab w:val="right" w:pos="8640"/>
      </w:tabs>
    </w:pPr>
  </w:style>
  <w:style w:type="paragraph" w:styleId="Title">
    <w:name w:val="Title"/>
    <w:basedOn w:val="Normal"/>
    <w:qFormat/>
    <w:rsid w:val="00721E9C"/>
    <w:pPr>
      <w:jc w:val="center"/>
    </w:pPr>
    <w:rPr>
      <w:b/>
      <w:bCs/>
      <w:noProof w:val="0"/>
    </w:rPr>
  </w:style>
  <w:style w:type="paragraph" w:styleId="ListParagraph">
    <w:name w:val="List Paragraph"/>
    <w:basedOn w:val="Normal"/>
    <w:uiPriority w:val="34"/>
    <w:qFormat/>
    <w:rsid w:val="005B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669">
      <w:bodyDiv w:val="1"/>
      <w:marLeft w:val="0"/>
      <w:marRight w:val="0"/>
      <w:marTop w:val="0"/>
      <w:marBottom w:val="0"/>
      <w:divBdr>
        <w:top w:val="none" w:sz="0" w:space="0" w:color="auto"/>
        <w:left w:val="none" w:sz="0" w:space="0" w:color="auto"/>
        <w:bottom w:val="none" w:sz="0" w:space="0" w:color="auto"/>
        <w:right w:val="none" w:sz="0" w:space="0" w:color="auto"/>
      </w:divBdr>
      <w:divsChild>
        <w:div w:id="116727671">
          <w:marLeft w:val="0"/>
          <w:marRight w:val="0"/>
          <w:marTop w:val="0"/>
          <w:marBottom w:val="0"/>
          <w:divBdr>
            <w:top w:val="none" w:sz="0" w:space="0" w:color="auto"/>
            <w:left w:val="none" w:sz="0" w:space="0" w:color="auto"/>
            <w:bottom w:val="none" w:sz="0" w:space="0" w:color="auto"/>
            <w:right w:val="none" w:sz="0" w:space="0" w:color="auto"/>
          </w:divBdr>
        </w:div>
        <w:div w:id="178203543">
          <w:marLeft w:val="0"/>
          <w:marRight w:val="0"/>
          <w:marTop w:val="0"/>
          <w:marBottom w:val="0"/>
          <w:divBdr>
            <w:top w:val="none" w:sz="0" w:space="0" w:color="auto"/>
            <w:left w:val="none" w:sz="0" w:space="0" w:color="auto"/>
            <w:bottom w:val="none" w:sz="0" w:space="0" w:color="auto"/>
            <w:right w:val="none" w:sz="0" w:space="0" w:color="auto"/>
          </w:divBdr>
        </w:div>
        <w:div w:id="194778733">
          <w:marLeft w:val="0"/>
          <w:marRight w:val="0"/>
          <w:marTop w:val="0"/>
          <w:marBottom w:val="0"/>
          <w:divBdr>
            <w:top w:val="none" w:sz="0" w:space="0" w:color="auto"/>
            <w:left w:val="none" w:sz="0" w:space="0" w:color="auto"/>
            <w:bottom w:val="none" w:sz="0" w:space="0" w:color="auto"/>
            <w:right w:val="none" w:sz="0" w:space="0" w:color="auto"/>
          </w:divBdr>
        </w:div>
        <w:div w:id="529538649">
          <w:marLeft w:val="0"/>
          <w:marRight w:val="0"/>
          <w:marTop w:val="0"/>
          <w:marBottom w:val="0"/>
          <w:divBdr>
            <w:top w:val="none" w:sz="0" w:space="0" w:color="auto"/>
            <w:left w:val="none" w:sz="0" w:space="0" w:color="auto"/>
            <w:bottom w:val="none" w:sz="0" w:space="0" w:color="auto"/>
            <w:right w:val="none" w:sz="0" w:space="0" w:color="auto"/>
          </w:divBdr>
        </w:div>
        <w:div w:id="643896560">
          <w:marLeft w:val="0"/>
          <w:marRight w:val="0"/>
          <w:marTop w:val="0"/>
          <w:marBottom w:val="0"/>
          <w:divBdr>
            <w:top w:val="none" w:sz="0" w:space="0" w:color="auto"/>
            <w:left w:val="none" w:sz="0" w:space="0" w:color="auto"/>
            <w:bottom w:val="none" w:sz="0" w:space="0" w:color="auto"/>
            <w:right w:val="none" w:sz="0" w:space="0" w:color="auto"/>
          </w:divBdr>
        </w:div>
        <w:div w:id="688725681">
          <w:marLeft w:val="0"/>
          <w:marRight w:val="0"/>
          <w:marTop w:val="0"/>
          <w:marBottom w:val="0"/>
          <w:divBdr>
            <w:top w:val="none" w:sz="0" w:space="0" w:color="auto"/>
            <w:left w:val="none" w:sz="0" w:space="0" w:color="auto"/>
            <w:bottom w:val="none" w:sz="0" w:space="0" w:color="auto"/>
            <w:right w:val="none" w:sz="0" w:space="0" w:color="auto"/>
          </w:divBdr>
        </w:div>
        <w:div w:id="992219295">
          <w:marLeft w:val="0"/>
          <w:marRight w:val="0"/>
          <w:marTop w:val="0"/>
          <w:marBottom w:val="0"/>
          <w:divBdr>
            <w:top w:val="none" w:sz="0" w:space="0" w:color="auto"/>
            <w:left w:val="none" w:sz="0" w:space="0" w:color="auto"/>
            <w:bottom w:val="none" w:sz="0" w:space="0" w:color="auto"/>
            <w:right w:val="none" w:sz="0" w:space="0" w:color="auto"/>
          </w:divBdr>
        </w:div>
        <w:div w:id="1065644838">
          <w:marLeft w:val="0"/>
          <w:marRight w:val="0"/>
          <w:marTop w:val="0"/>
          <w:marBottom w:val="0"/>
          <w:divBdr>
            <w:top w:val="none" w:sz="0" w:space="0" w:color="auto"/>
            <w:left w:val="none" w:sz="0" w:space="0" w:color="auto"/>
            <w:bottom w:val="none" w:sz="0" w:space="0" w:color="auto"/>
            <w:right w:val="none" w:sz="0" w:space="0" w:color="auto"/>
          </w:divBdr>
        </w:div>
        <w:div w:id="1186795272">
          <w:marLeft w:val="0"/>
          <w:marRight w:val="0"/>
          <w:marTop w:val="0"/>
          <w:marBottom w:val="0"/>
          <w:divBdr>
            <w:top w:val="none" w:sz="0" w:space="0" w:color="auto"/>
            <w:left w:val="none" w:sz="0" w:space="0" w:color="auto"/>
            <w:bottom w:val="none" w:sz="0" w:space="0" w:color="auto"/>
            <w:right w:val="none" w:sz="0" w:space="0" w:color="auto"/>
          </w:divBdr>
        </w:div>
        <w:div w:id="1202088147">
          <w:marLeft w:val="0"/>
          <w:marRight w:val="0"/>
          <w:marTop w:val="0"/>
          <w:marBottom w:val="0"/>
          <w:divBdr>
            <w:top w:val="none" w:sz="0" w:space="0" w:color="auto"/>
            <w:left w:val="none" w:sz="0" w:space="0" w:color="auto"/>
            <w:bottom w:val="none" w:sz="0" w:space="0" w:color="auto"/>
            <w:right w:val="none" w:sz="0" w:space="0" w:color="auto"/>
          </w:divBdr>
        </w:div>
        <w:div w:id="1323579189">
          <w:marLeft w:val="0"/>
          <w:marRight w:val="0"/>
          <w:marTop w:val="0"/>
          <w:marBottom w:val="0"/>
          <w:divBdr>
            <w:top w:val="none" w:sz="0" w:space="0" w:color="auto"/>
            <w:left w:val="none" w:sz="0" w:space="0" w:color="auto"/>
            <w:bottom w:val="none" w:sz="0" w:space="0" w:color="auto"/>
            <w:right w:val="none" w:sz="0" w:space="0" w:color="auto"/>
          </w:divBdr>
        </w:div>
        <w:div w:id="1324046595">
          <w:marLeft w:val="0"/>
          <w:marRight w:val="0"/>
          <w:marTop w:val="0"/>
          <w:marBottom w:val="0"/>
          <w:divBdr>
            <w:top w:val="none" w:sz="0" w:space="0" w:color="auto"/>
            <w:left w:val="none" w:sz="0" w:space="0" w:color="auto"/>
            <w:bottom w:val="none" w:sz="0" w:space="0" w:color="auto"/>
            <w:right w:val="none" w:sz="0" w:space="0" w:color="auto"/>
          </w:divBdr>
        </w:div>
        <w:div w:id="1439178497">
          <w:marLeft w:val="0"/>
          <w:marRight w:val="0"/>
          <w:marTop w:val="0"/>
          <w:marBottom w:val="0"/>
          <w:divBdr>
            <w:top w:val="none" w:sz="0" w:space="0" w:color="auto"/>
            <w:left w:val="none" w:sz="0" w:space="0" w:color="auto"/>
            <w:bottom w:val="none" w:sz="0" w:space="0" w:color="auto"/>
            <w:right w:val="none" w:sz="0" w:space="0" w:color="auto"/>
          </w:divBdr>
        </w:div>
        <w:div w:id="1546333719">
          <w:marLeft w:val="0"/>
          <w:marRight w:val="0"/>
          <w:marTop w:val="0"/>
          <w:marBottom w:val="0"/>
          <w:divBdr>
            <w:top w:val="none" w:sz="0" w:space="0" w:color="auto"/>
            <w:left w:val="none" w:sz="0" w:space="0" w:color="auto"/>
            <w:bottom w:val="none" w:sz="0" w:space="0" w:color="auto"/>
            <w:right w:val="none" w:sz="0" w:space="0" w:color="auto"/>
          </w:divBdr>
        </w:div>
        <w:div w:id="1577478521">
          <w:marLeft w:val="0"/>
          <w:marRight w:val="0"/>
          <w:marTop w:val="0"/>
          <w:marBottom w:val="0"/>
          <w:divBdr>
            <w:top w:val="none" w:sz="0" w:space="0" w:color="auto"/>
            <w:left w:val="none" w:sz="0" w:space="0" w:color="auto"/>
            <w:bottom w:val="none" w:sz="0" w:space="0" w:color="auto"/>
            <w:right w:val="none" w:sz="0" w:space="0" w:color="auto"/>
          </w:divBdr>
        </w:div>
        <w:div w:id="1975670674">
          <w:marLeft w:val="0"/>
          <w:marRight w:val="0"/>
          <w:marTop w:val="0"/>
          <w:marBottom w:val="0"/>
          <w:divBdr>
            <w:top w:val="none" w:sz="0" w:space="0" w:color="auto"/>
            <w:left w:val="none" w:sz="0" w:space="0" w:color="auto"/>
            <w:bottom w:val="none" w:sz="0" w:space="0" w:color="auto"/>
            <w:right w:val="none" w:sz="0" w:space="0" w:color="auto"/>
          </w:divBdr>
        </w:div>
        <w:div w:id="2078892604">
          <w:marLeft w:val="0"/>
          <w:marRight w:val="0"/>
          <w:marTop w:val="0"/>
          <w:marBottom w:val="0"/>
          <w:divBdr>
            <w:top w:val="none" w:sz="0" w:space="0" w:color="auto"/>
            <w:left w:val="none" w:sz="0" w:space="0" w:color="auto"/>
            <w:bottom w:val="none" w:sz="0" w:space="0" w:color="auto"/>
            <w:right w:val="none" w:sz="0" w:space="0" w:color="auto"/>
          </w:divBdr>
        </w:div>
        <w:div w:id="2106655876">
          <w:marLeft w:val="0"/>
          <w:marRight w:val="0"/>
          <w:marTop w:val="0"/>
          <w:marBottom w:val="0"/>
          <w:divBdr>
            <w:top w:val="none" w:sz="0" w:space="0" w:color="auto"/>
            <w:left w:val="none" w:sz="0" w:space="0" w:color="auto"/>
            <w:bottom w:val="none" w:sz="0" w:space="0" w:color="auto"/>
            <w:right w:val="none" w:sz="0" w:space="0" w:color="auto"/>
          </w:divBdr>
        </w:div>
        <w:div w:id="2109738934">
          <w:marLeft w:val="0"/>
          <w:marRight w:val="0"/>
          <w:marTop w:val="0"/>
          <w:marBottom w:val="0"/>
          <w:divBdr>
            <w:top w:val="none" w:sz="0" w:space="0" w:color="auto"/>
            <w:left w:val="none" w:sz="0" w:space="0" w:color="auto"/>
            <w:bottom w:val="none" w:sz="0" w:space="0" w:color="auto"/>
            <w:right w:val="none" w:sz="0" w:space="0" w:color="auto"/>
          </w:divBdr>
        </w:div>
      </w:divsChild>
    </w:div>
    <w:div w:id="616260048">
      <w:bodyDiv w:val="1"/>
      <w:marLeft w:val="0"/>
      <w:marRight w:val="0"/>
      <w:marTop w:val="0"/>
      <w:marBottom w:val="0"/>
      <w:divBdr>
        <w:top w:val="none" w:sz="0" w:space="0" w:color="auto"/>
        <w:left w:val="none" w:sz="0" w:space="0" w:color="auto"/>
        <w:bottom w:val="none" w:sz="0" w:space="0" w:color="auto"/>
        <w:right w:val="none" w:sz="0" w:space="0" w:color="auto"/>
      </w:divBdr>
    </w:div>
    <w:div w:id="1034227937">
      <w:bodyDiv w:val="1"/>
      <w:marLeft w:val="0"/>
      <w:marRight w:val="0"/>
      <w:marTop w:val="0"/>
      <w:marBottom w:val="0"/>
      <w:divBdr>
        <w:top w:val="none" w:sz="0" w:space="0" w:color="auto"/>
        <w:left w:val="none" w:sz="0" w:space="0" w:color="auto"/>
        <w:bottom w:val="none" w:sz="0" w:space="0" w:color="auto"/>
        <w:right w:val="none" w:sz="0" w:space="0" w:color="auto"/>
      </w:divBdr>
      <w:divsChild>
        <w:div w:id="20478711">
          <w:marLeft w:val="0"/>
          <w:marRight w:val="0"/>
          <w:marTop w:val="0"/>
          <w:marBottom w:val="0"/>
          <w:divBdr>
            <w:top w:val="none" w:sz="0" w:space="0" w:color="auto"/>
            <w:left w:val="none" w:sz="0" w:space="0" w:color="auto"/>
            <w:bottom w:val="none" w:sz="0" w:space="0" w:color="auto"/>
            <w:right w:val="none" w:sz="0" w:space="0" w:color="auto"/>
          </w:divBdr>
        </w:div>
        <w:div w:id="130945591">
          <w:marLeft w:val="0"/>
          <w:marRight w:val="0"/>
          <w:marTop w:val="0"/>
          <w:marBottom w:val="0"/>
          <w:divBdr>
            <w:top w:val="none" w:sz="0" w:space="0" w:color="auto"/>
            <w:left w:val="none" w:sz="0" w:space="0" w:color="auto"/>
            <w:bottom w:val="none" w:sz="0" w:space="0" w:color="auto"/>
            <w:right w:val="none" w:sz="0" w:space="0" w:color="auto"/>
          </w:divBdr>
        </w:div>
        <w:div w:id="199903548">
          <w:marLeft w:val="0"/>
          <w:marRight w:val="0"/>
          <w:marTop w:val="0"/>
          <w:marBottom w:val="0"/>
          <w:divBdr>
            <w:top w:val="none" w:sz="0" w:space="0" w:color="auto"/>
            <w:left w:val="none" w:sz="0" w:space="0" w:color="auto"/>
            <w:bottom w:val="none" w:sz="0" w:space="0" w:color="auto"/>
            <w:right w:val="none" w:sz="0" w:space="0" w:color="auto"/>
          </w:divBdr>
        </w:div>
        <w:div w:id="201945948">
          <w:marLeft w:val="0"/>
          <w:marRight w:val="0"/>
          <w:marTop w:val="0"/>
          <w:marBottom w:val="0"/>
          <w:divBdr>
            <w:top w:val="none" w:sz="0" w:space="0" w:color="auto"/>
            <w:left w:val="none" w:sz="0" w:space="0" w:color="auto"/>
            <w:bottom w:val="none" w:sz="0" w:space="0" w:color="auto"/>
            <w:right w:val="none" w:sz="0" w:space="0" w:color="auto"/>
          </w:divBdr>
        </w:div>
        <w:div w:id="350765831">
          <w:marLeft w:val="0"/>
          <w:marRight w:val="0"/>
          <w:marTop w:val="0"/>
          <w:marBottom w:val="0"/>
          <w:divBdr>
            <w:top w:val="none" w:sz="0" w:space="0" w:color="auto"/>
            <w:left w:val="none" w:sz="0" w:space="0" w:color="auto"/>
            <w:bottom w:val="none" w:sz="0" w:space="0" w:color="auto"/>
            <w:right w:val="none" w:sz="0" w:space="0" w:color="auto"/>
          </w:divBdr>
        </w:div>
        <w:div w:id="355933928">
          <w:marLeft w:val="0"/>
          <w:marRight w:val="0"/>
          <w:marTop w:val="0"/>
          <w:marBottom w:val="0"/>
          <w:divBdr>
            <w:top w:val="none" w:sz="0" w:space="0" w:color="auto"/>
            <w:left w:val="none" w:sz="0" w:space="0" w:color="auto"/>
            <w:bottom w:val="none" w:sz="0" w:space="0" w:color="auto"/>
            <w:right w:val="none" w:sz="0" w:space="0" w:color="auto"/>
          </w:divBdr>
        </w:div>
        <w:div w:id="385301085">
          <w:marLeft w:val="0"/>
          <w:marRight w:val="0"/>
          <w:marTop w:val="0"/>
          <w:marBottom w:val="0"/>
          <w:divBdr>
            <w:top w:val="none" w:sz="0" w:space="0" w:color="auto"/>
            <w:left w:val="none" w:sz="0" w:space="0" w:color="auto"/>
            <w:bottom w:val="none" w:sz="0" w:space="0" w:color="auto"/>
            <w:right w:val="none" w:sz="0" w:space="0" w:color="auto"/>
          </w:divBdr>
        </w:div>
        <w:div w:id="524097031">
          <w:marLeft w:val="0"/>
          <w:marRight w:val="0"/>
          <w:marTop w:val="0"/>
          <w:marBottom w:val="0"/>
          <w:divBdr>
            <w:top w:val="none" w:sz="0" w:space="0" w:color="auto"/>
            <w:left w:val="none" w:sz="0" w:space="0" w:color="auto"/>
            <w:bottom w:val="none" w:sz="0" w:space="0" w:color="auto"/>
            <w:right w:val="none" w:sz="0" w:space="0" w:color="auto"/>
          </w:divBdr>
        </w:div>
        <w:div w:id="611859697">
          <w:marLeft w:val="0"/>
          <w:marRight w:val="0"/>
          <w:marTop w:val="0"/>
          <w:marBottom w:val="0"/>
          <w:divBdr>
            <w:top w:val="none" w:sz="0" w:space="0" w:color="auto"/>
            <w:left w:val="none" w:sz="0" w:space="0" w:color="auto"/>
            <w:bottom w:val="none" w:sz="0" w:space="0" w:color="auto"/>
            <w:right w:val="none" w:sz="0" w:space="0" w:color="auto"/>
          </w:divBdr>
        </w:div>
        <w:div w:id="649286215">
          <w:marLeft w:val="0"/>
          <w:marRight w:val="0"/>
          <w:marTop w:val="0"/>
          <w:marBottom w:val="0"/>
          <w:divBdr>
            <w:top w:val="none" w:sz="0" w:space="0" w:color="auto"/>
            <w:left w:val="none" w:sz="0" w:space="0" w:color="auto"/>
            <w:bottom w:val="none" w:sz="0" w:space="0" w:color="auto"/>
            <w:right w:val="none" w:sz="0" w:space="0" w:color="auto"/>
          </w:divBdr>
        </w:div>
        <w:div w:id="793643568">
          <w:marLeft w:val="0"/>
          <w:marRight w:val="0"/>
          <w:marTop w:val="0"/>
          <w:marBottom w:val="0"/>
          <w:divBdr>
            <w:top w:val="none" w:sz="0" w:space="0" w:color="auto"/>
            <w:left w:val="none" w:sz="0" w:space="0" w:color="auto"/>
            <w:bottom w:val="none" w:sz="0" w:space="0" w:color="auto"/>
            <w:right w:val="none" w:sz="0" w:space="0" w:color="auto"/>
          </w:divBdr>
        </w:div>
        <w:div w:id="852571410">
          <w:marLeft w:val="0"/>
          <w:marRight w:val="0"/>
          <w:marTop w:val="0"/>
          <w:marBottom w:val="0"/>
          <w:divBdr>
            <w:top w:val="none" w:sz="0" w:space="0" w:color="auto"/>
            <w:left w:val="none" w:sz="0" w:space="0" w:color="auto"/>
            <w:bottom w:val="none" w:sz="0" w:space="0" w:color="auto"/>
            <w:right w:val="none" w:sz="0" w:space="0" w:color="auto"/>
          </w:divBdr>
        </w:div>
        <w:div w:id="994066386">
          <w:marLeft w:val="0"/>
          <w:marRight w:val="0"/>
          <w:marTop w:val="0"/>
          <w:marBottom w:val="0"/>
          <w:divBdr>
            <w:top w:val="none" w:sz="0" w:space="0" w:color="auto"/>
            <w:left w:val="none" w:sz="0" w:space="0" w:color="auto"/>
            <w:bottom w:val="none" w:sz="0" w:space="0" w:color="auto"/>
            <w:right w:val="none" w:sz="0" w:space="0" w:color="auto"/>
          </w:divBdr>
        </w:div>
        <w:div w:id="1398092708">
          <w:marLeft w:val="0"/>
          <w:marRight w:val="0"/>
          <w:marTop w:val="0"/>
          <w:marBottom w:val="0"/>
          <w:divBdr>
            <w:top w:val="none" w:sz="0" w:space="0" w:color="auto"/>
            <w:left w:val="none" w:sz="0" w:space="0" w:color="auto"/>
            <w:bottom w:val="none" w:sz="0" w:space="0" w:color="auto"/>
            <w:right w:val="none" w:sz="0" w:space="0" w:color="auto"/>
          </w:divBdr>
        </w:div>
        <w:div w:id="1569850659">
          <w:marLeft w:val="0"/>
          <w:marRight w:val="0"/>
          <w:marTop w:val="0"/>
          <w:marBottom w:val="0"/>
          <w:divBdr>
            <w:top w:val="none" w:sz="0" w:space="0" w:color="auto"/>
            <w:left w:val="none" w:sz="0" w:space="0" w:color="auto"/>
            <w:bottom w:val="none" w:sz="0" w:space="0" w:color="auto"/>
            <w:right w:val="none" w:sz="0" w:space="0" w:color="auto"/>
          </w:divBdr>
        </w:div>
        <w:div w:id="1736271249">
          <w:marLeft w:val="0"/>
          <w:marRight w:val="0"/>
          <w:marTop w:val="0"/>
          <w:marBottom w:val="0"/>
          <w:divBdr>
            <w:top w:val="none" w:sz="0" w:space="0" w:color="auto"/>
            <w:left w:val="none" w:sz="0" w:space="0" w:color="auto"/>
            <w:bottom w:val="none" w:sz="0" w:space="0" w:color="auto"/>
            <w:right w:val="none" w:sz="0" w:space="0" w:color="auto"/>
          </w:divBdr>
        </w:div>
        <w:div w:id="2043895813">
          <w:marLeft w:val="0"/>
          <w:marRight w:val="0"/>
          <w:marTop w:val="0"/>
          <w:marBottom w:val="0"/>
          <w:divBdr>
            <w:top w:val="none" w:sz="0" w:space="0" w:color="auto"/>
            <w:left w:val="none" w:sz="0" w:space="0" w:color="auto"/>
            <w:bottom w:val="none" w:sz="0" w:space="0" w:color="auto"/>
            <w:right w:val="none" w:sz="0" w:space="0" w:color="auto"/>
          </w:divBdr>
        </w:div>
        <w:div w:id="2093090094">
          <w:marLeft w:val="0"/>
          <w:marRight w:val="0"/>
          <w:marTop w:val="0"/>
          <w:marBottom w:val="0"/>
          <w:divBdr>
            <w:top w:val="none" w:sz="0" w:space="0" w:color="auto"/>
            <w:left w:val="none" w:sz="0" w:space="0" w:color="auto"/>
            <w:bottom w:val="none" w:sz="0" w:space="0" w:color="auto"/>
            <w:right w:val="none" w:sz="0" w:space="0" w:color="auto"/>
          </w:divBdr>
        </w:div>
        <w:div w:id="2111267567">
          <w:marLeft w:val="0"/>
          <w:marRight w:val="0"/>
          <w:marTop w:val="0"/>
          <w:marBottom w:val="0"/>
          <w:divBdr>
            <w:top w:val="none" w:sz="0" w:space="0" w:color="auto"/>
            <w:left w:val="none" w:sz="0" w:space="0" w:color="auto"/>
            <w:bottom w:val="none" w:sz="0" w:space="0" w:color="auto"/>
            <w:right w:val="none" w:sz="0" w:space="0" w:color="auto"/>
          </w:divBdr>
        </w:div>
      </w:divsChild>
    </w:div>
    <w:div w:id="1519200213">
      <w:bodyDiv w:val="1"/>
      <w:marLeft w:val="0"/>
      <w:marRight w:val="0"/>
      <w:marTop w:val="0"/>
      <w:marBottom w:val="0"/>
      <w:divBdr>
        <w:top w:val="none" w:sz="0" w:space="0" w:color="auto"/>
        <w:left w:val="none" w:sz="0" w:space="0" w:color="auto"/>
        <w:bottom w:val="none" w:sz="0" w:space="0" w:color="auto"/>
        <w:right w:val="none" w:sz="0" w:space="0" w:color="auto"/>
      </w:divBdr>
    </w:div>
    <w:div w:id="1565868330">
      <w:bodyDiv w:val="1"/>
      <w:marLeft w:val="0"/>
      <w:marRight w:val="0"/>
      <w:marTop w:val="0"/>
      <w:marBottom w:val="0"/>
      <w:divBdr>
        <w:top w:val="none" w:sz="0" w:space="0" w:color="auto"/>
        <w:left w:val="none" w:sz="0" w:space="0" w:color="auto"/>
        <w:bottom w:val="none" w:sz="0" w:space="0" w:color="auto"/>
        <w:right w:val="none" w:sz="0" w:space="0" w:color="auto"/>
      </w:divBdr>
    </w:div>
    <w:div w:id="16660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ngth@nature.org.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mnx@nature.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Chức danh: TỔNG BIÊN TẬP</vt:lpstr>
    </vt:vector>
  </TitlesOfParts>
  <Company>Van phong tu van Giao duc va Truyen thong Moi truong</Company>
  <LinksUpToDate>false</LinksUpToDate>
  <CharactersWithSpaces>5245</CharactersWithSpaces>
  <SharedDoc>false</SharedDoc>
  <HLinks>
    <vt:vector size="6" baseType="variant">
      <vt:variant>
        <vt:i4>7209085</vt:i4>
      </vt:variant>
      <vt:variant>
        <vt:i4>-1</vt:i4>
      </vt:variant>
      <vt:variant>
        <vt:i4>1026</vt:i4>
      </vt:variant>
      <vt:variant>
        <vt:i4>1</vt:i4>
      </vt:variant>
      <vt:variant>
        <vt:lpwstr>LogoVN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Chức danh: TỔNG BIÊN TẬP</dc:title>
  <dc:creator>Trinh Le Nguyen</dc:creator>
  <cp:lastModifiedBy>Lamnx Pan</cp:lastModifiedBy>
  <cp:revision>11</cp:revision>
  <cp:lastPrinted>2006-09-15T10:29:00Z</cp:lastPrinted>
  <dcterms:created xsi:type="dcterms:W3CDTF">2016-09-07T05:03:00Z</dcterms:created>
  <dcterms:modified xsi:type="dcterms:W3CDTF">2016-10-06T08:13:00Z</dcterms:modified>
</cp:coreProperties>
</file>